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5807A" w14:textId="77777777" w:rsidR="00EC0DF4" w:rsidRDefault="00EC0DF4" w:rsidP="00EC0DF4">
      <w:pPr>
        <w:shd w:val="clear" w:color="auto" w:fill="FFFFFF"/>
        <w:spacing w:after="0" w:line="240" w:lineRule="atLeast"/>
        <w:outlineLvl w:val="0"/>
        <w:rPr>
          <w:rFonts w:ascii="Arial" w:eastAsia="Times New Roman" w:hAnsi="Arial" w:cs="Arial"/>
          <w:caps/>
          <w:color w:val="0070C0"/>
          <w:kern w:val="36"/>
          <w:sz w:val="40"/>
          <w:szCs w:val="40"/>
          <w:lang w:eastAsia="nb-NO"/>
        </w:rPr>
      </w:pPr>
    </w:p>
    <w:p w14:paraId="4C84B6B9" w14:textId="5B7F8155" w:rsidR="00EC0DF4" w:rsidRPr="00105C71" w:rsidRDefault="00EC0DF4" w:rsidP="00EC0DF4">
      <w:pPr>
        <w:shd w:val="clear" w:color="auto" w:fill="FFFFFF"/>
        <w:spacing w:after="0" w:line="240" w:lineRule="atLeast"/>
        <w:outlineLvl w:val="0"/>
        <w:rPr>
          <w:rFonts w:ascii="Arial" w:eastAsia="Times New Roman" w:hAnsi="Arial" w:cs="Arial"/>
          <w:b/>
          <w:bCs/>
          <w:caps/>
          <w:color w:val="0070C0"/>
          <w:kern w:val="36"/>
          <w:sz w:val="32"/>
          <w:szCs w:val="32"/>
          <w:lang w:eastAsia="nb-NO"/>
        </w:rPr>
      </w:pPr>
      <w:r w:rsidRPr="008449EC">
        <w:rPr>
          <w:rFonts w:ascii="Arial" w:eastAsia="Times New Roman" w:hAnsi="Arial" w:cs="Arial"/>
          <w:b/>
          <w:bCs/>
          <w:caps/>
          <w:color w:val="0070C0"/>
          <w:kern w:val="36"/>
          <w:sz w:val="32"/>
          <w:szCs w:val="32"/>
          <w:lang w:eastAsia="nb-NO"/>
        </w:rPr>
        <w:t>REAKSJONSREGLEMENT VED UØNSKEDE</w:t>
      </w:r>
      <w:r w:rsidRPr="00105C71">
        <w:rPr>
          <w:rFonts w:ascii="Arial" w:eastAsia="Times New Roman" w:hAnsi="Arial" w:cs="Arial"/>
          <w:b/>
          <w:bCs/>
          <w:caps/>
          <w:color w:val="0070C0"/>
          <w:kern w:val="36"/>
          <w:sz w:val="32"/>
          <w:szCs w:val="32"/>
          <w:lang w:eastAsia="nb-NO"/>
        </w:rPr>
        <w:t xml:space="preserve"> </w:t>
      </w:r>
      <w:r w:rsidRPr="008449EC">
        <w:rPr>
          <w:rFonts w:ascii="Arial" w:eastAsia="Times New Roman" w:hAnsi="Arial" w:cs="Arial"/>
          <w:b/>
          <w:bCs/>
          <w:caps/>
          <w:color w:val="0070C0"/>
          <w:kern w:val="36"/>
          <w:sz w:val="32"/>
          <w:szCs w:val="32"/>
          <w:lang w:eastAsia="nb-NO"/>
        </w:rPr>
        <w:t>HENDELSER</w:t>
      </w:r>
      <w:r w:rsidRPr="00105C71">
        <w:rPr>
          <w:rFonts w:ascii="Arial" w:eastAsia="Times New Roman" w:hAnsi="Arial" w:cs="Arial"/>
          <w:b/>
          <w:bCs/>
          <w:caps/>
          <w:color w:val="0070C0"/>
          <w:kern w:val="36"/>
          <w:sz w:val="32"/>
          <w:szCs w:val="32"/>
          <w:lang w:eastAsia="nb-NO"/>
        </w:rPr>
        <w:t xml:space="preserve"> </w:t>
      </w:r>
      <w:r w:rsidRPr="008449EC">
        <w:rPr>
          <w:rFonts w:ascii="Arial" w:eastAsia="Times New Roman" w:hAnsi="Arial" w:cs="Arial"/>
          <w:b/>
          <w:bCs/>
          <w:caps/>
          <w:color w:val="0070C0"/>
          <w:kern w:val="36"/>
          <w:sz w:val="32"/>
          <w:szCs w:val="32"/>
          <w:lang w:eastAsia="nb-NO"/>
        </w:rPr>
        <w:t xml:space="preserve">PÅ </w:t>
      </w:r>
      <w:r w:rsidR="007711DB">
        <w:rPr>
          <w:rFonts w:ascii="Arial" w:eastAsia="Times New Roman" w:hAnsi="Arial" w:cs="Arial"/>
          <w:b/>
          <w:bCs/>
          <w:caps/>
          <w:color w:val="0070C0"/>
          <w:kern w:val="36"/>
          <w:sz w:val="32"/>
          <w:szCs w:val="32"/>
          <w:lang w:eastAsia="nb-NO"/>
        </w:rPr>
        <w:t>HAUGESUND SPAREBANK ARENA</w:t>
      </w:r>
    </w:p>
    <w:p w14:paraId="20D441B1" w14:textId="0F446C20" w:rsidR="009F1596" w:rsidRPr="008449EC" w:rsidRDefault="009F1596" w:rsidP="009F1596">
      <w:pPr>
        <w:shd w:val="clear" w:color="auto" w:fill="FFFFFF"/>
        <w:spacing w:before="100" w:beforeAutospacing="1" w:after="100" w:afterAutospacing="1" w:line="276" w:lineRule="auto"/>
        <w:rPr>
          <w:rFonts w:ascii="Arial" w:eastAsia="Times New Roman" w:hAnsi="Arial" w:cs="Arial"/>
          <w:color w:val="010101"/>
          <w:spacing w:val="-7"/>
          <w:sz w:val="28"/>
          <w:szCs w:val="28"/>
          <w:lang w:eastAsia="nb-NO"/>
        </w:rPr>
      </w:pPr>
      <w:r w:rsidRPr="008449EC">
        <w:rPr>
          <w:rFonts w:ascii="Arial" w:eastAsia="Times New Roman" w:hAnsi="Arial" w:cs="Arial"/>
          <w:color w:val="010101"/>
          <w:spacing w:val="-7"/>
          <w:sz w:val="28"/>
          <w:szCs w:val="28"/>
          <w:lang w:eastAsia="nb-NO"/>
        </w:rPr>
        <w:t xml:space="preserve">Her er en oversikt over mulige reaksjoner og sanksjoner, om man bryter reglementet for tilskuere på kamp på </w:t>
      </w:r>
      <w:r w:rsidR="007711DB">
        <w:rPr>
          <w:rFonts w:ascii="Arial" w:eastAsia="Times New Roman" w:hAnsi="Arial" w:cs="Arial"/>
          <w:color w:val="010101"/>
          <w:spacing w:val="-7"/>
          <w:sz w:val="28"/>
          <w:szCs w:val="28"/>
          <w:lang w:eastAsia="nb-NO"/>
        </w:rPr>
        <w:t>Haugesund Sparebank Arena</w:t>
      </w:r>
      <w:r w:rsidRPr="008449EC">
        <w:rPr>
          <w:rFonts w:ascii="Arial" w:eastAsia="Times New Roman" w:hAnsi="Arial" w:cs="Arial"/>
          <w:color w:val="010101"/>
          <w:spacing w:val="-7"/>
          <w:sz w:val="28"/>
          <w:szCs w:val="28"/>
          <w:lang w:eastAsia="nb-NO"/>
        </w:rPr>
        <w:t>.</w:t>
      </w:r>
    </w:p>
    <w:p w14:paraId="09E8E504" w14:textId="22EF2D1B" w:rsidR="009F1596" w:rsidRPr="008449EC" w:rsidRDefault="009F1596" w:rsidP="009F1596">
      <w:pPr>
        <w:shd w:val="clear" w:color="auto" w:fill="F9F9F9"/>
        <w:spacing w:before="100" w:beforeAutospacing="1" w:after="100" w:afterAutospacing="1" w:line="276" w:lineRule="auto"/>
        <w:rPr>
          <w:rFonts w:ascii="Arial" w:eastAsia="Times New Roman" w:hAnsi="Arial" w:cs="Arial"/>
          <w:color w:val="010101"/>
          <w:sz w:val="28"/>
          <w:szCs w:val="28"/>
          <w:lang w:eastAsia="nb-NO"/>
        </w:rPr>
      </w:pPr>
      <w:r w:rsidRPr="008449EC">
        <w:rPr>
          <w:rFonts w:ascii="Arial" w:eastAsia="Times New Roman" w:hAnsi="Arial" w:cs="Arial"/>
          <w:color w:val="010101"/>
          <w:sz w:val="28"/>
          <w:szCs w:val="28"/>
          <w:lang w:eastAsia="nb-NO"/>
        </w:rPr>
        <w:t>Dette er retningslinjer for reaksjon ved uønsket opptreden som er relevant for eller foregår på</w:t>
      </w:r>
      <w:r w:rsidRPr="00C446F5">
        <w:rPr>
          <w:rFonts w:ascii="Arial" w:eastAsia="Times New Roman" w:hAnsi="Arial" w:cs="Arial"/>
          <w:color w:val="010101"/>
          <w:sz w:val="28"/>
          <w:szCs w:val="28"/>
          <w:lang w:eastAsia="nb-NO"/>
        </w:rPr>
        <w:t xml:space="preserve"> FK Haugesund</w:t>
      </w:r>
      <w:r w:rsidRPr="008449EC">
        <w:rPr>
          <w:rFonts w:ascii="Arial" w:eastAsia="Times New Roman" w:hAnsi="Arial" w:cs="Arial"/>
          <w:color w:val="010101"/>
          <w:sz w:val="28"/>
          <w:szCs w:val="28"/>
          <w:lang w:eastAsia="nb-NO"/>
        </w:rPr>
        <w:t>s arrangementer. </w:t>
      </w:r>
    </w:p>
    <w:p w14:paraId="46A68965" w14:textId="3803428D" w:rsidR="009F1596" w:rsidRPr="008449EC" w:rsidRDefault="009F1596" w:rsidP="009F1596">
      <w:pPr>
        <w:shd w:val="clear" w:color="auto" w:fill="F9F9F9"/>
        <w:spacing w:before="100" w:beforeAutospacing="1" w:after="100" w:afterAutospacing="1" w:line="276" w:lineRule="auto"/>
        <w:rPr>
          <w:rFonts w:ascii="Arial" w:eastAsia="Times New Roman" w:hAnsi="Arial" w:cs="Arial"/>
          <w:color w:val="010101"/>
          <w:sz w:val="28"/>
          <w:szCs w:val="28"/>
          <w:lang w:eastAsia="nb-NO"/>
        </w:rPr>
      </w:pPr>
      <w:r w:rsidRPr="008449EC">
        <w:rPr>
          <w:rFonts w:ascii="Arial" w:eastAsia="Times New Roman" w:hAnsi="Arial" w:cs="Arial"/>
          <w:color w:val="010101"/>
          <w:sz w:val="28"/>
          <w:szCs w:val="28"/>
          <w:lang w:eastAsia="nb-NO"/>
        </w:rPr>
        <w:t>Bruk av reaksjoner skal bidra til å:</w:t>
      </w:r>
    </w:p>
    <w:p w14:paraId="7DF1B158" w14:textId="77777777" w:rsidR="009F1596" w:rsidRPr="008449EC" w:rsidRDefault="009F1596" w:rsidP="009F1596">
      <w:pPr>
        <w:numPr>
          <w:ilvl w:val="0"/>
          <w:numId w:val="1"/>
        </w:numPr>
        <w:shd w:val="clear" w:color="auto" w:fill="F9F9F9"/>
        <w:spacing w:before="100" w:beforeAutospacing="1" w:after="0" w:line="276" w:lineRule="auto"/>
        <w:rPr>
          <w:rFonts w:ascii="Arial" w:eastAsia="Times New Roman" w:hAnsi="Arial" w:cs="Arial"/>
          <w:color w:val="010101"/>
          <w:sz w:val="28"/>
          <w:szCs w:val="28"/>
          <w:lang w:eastAsia="nb-NO"/>
        </w:rPr>
      </w:pPr>
      <w:r w:rsidRPr="008449EC">
        <w:rPr>
          <w:rFonts w:ascii="Arial" w:eastAsia="Times New Roman" w:hAnsi="Arial" w:cs="Arial"/>
          <w:color w:val="010101"/>
          <w:sz w:val="28"/>
          <w:szCs w:val="28"/>
          <w:lang w:eastAsia="nb-NO"/>
        </w:rPr>
        <w:t>Sørge for at man trives på klubbens arrangementer</w:t>
      </w:r>
    </w:p>
    <w:p w14:paraId="3C2D6C03" w14:textId="77777777" w:rsidR="009F1596" w:rsidRPr="008449EC" w:rsidRDefault="009F1596" w:rsidP="009F1596">
      <w:pPr>
        <w:numPr>
          <w:ilvl w:val="0"/>
          <w:numId w:val="1"/>
        </w:numPr>
        <w:shd w:val="clear" w:color="auto" w:fill="F9F9F9"/>
        <w:spacing w:before="100" w:beforeAutospacing="1" w:after="0" w:line="276" w:lineRule="auto"/>
        <w:rPr>
          <w:rFonts w:ascii="Arial" w:eastAsia="Times New Roman" w:hAnsi="Arial" w:cs="Arial"/>
          <w:color w:val="010101"/>
          <w:sz w:val="28"/>
          <w:szCs w:val="28"/>
          <w:lang w:eastAsia="nb-NO"/>
        </w:rPr>
      </w:pPr>
      <w:r w:rsidRPr="008449EC">
        <w:rPr>
          <w:rFonts w:ascii="Arial" w:eastAsia="Times New Roman" w:hAnsi="Arial" w:cs="Arial"/>
          <w:color w:val="010101"/>
          <w:sz w:val="28"/>
          <w:szCs w:val="28"/>
          <w:lang w:eastAsia="nb-NO"/>
        </w:rPr>
        <w:t>Sikre at spillere, supportere, øvrig publikum, vakter og andre kjenner seg trygge</w:t>
      </w:r>
    </w:p>
    <w:p w14:paraId="3595906C" w14:textId="77777777" w:rsidR="009F1596" w:rsidRPr="00C446F5" w:rsidRDefault="009F1596" w:rsidP="009F1596">
      <w:pPr>
        <w:numPr>
          <w:ilvl w:val="0"/>
          <w:numId w:val="1"/>
        </w:numPr>
        <w:shd w:val="clear" w:color="auto" w:fill="F9F9F9"/>
        <w:spacing w:before="100" w:beforeAutospacing="1" w:after="0" w:line="300" w:lineRule="atLeast"/>
        <w:outlineLvl w:val="2"/>
        <w:rPr>
          <w:rFonts w:ascii="Arial" w:eastAsia="Times New Roman" w:hAnsi="Arial" w:cs="Arial"/>
          <w:color w:val="0070C0"/>
          <w:sz w:val="40"/>
          <w:szCs w:val="40"/>
          <w:lang w:eastAsia="nb-NO"/>
        </w:rPr>
      </w:pPr>
      <w:r w:rsidRPr="008449EC">
        <w:rPr>
          <w:rFonts w:ascii="Arial" w:eastAsia="Times New Roman" w:hAnsi="Arial" w:cs="Arial"/>
          <w:color w:val="010101"/>
          <w:sz w:val="28"/>
          <w:szCs w:val="28"/>
          <w:lang w:eastAsia="nb-NO"/>
        </w:rPr>
        <w:t>Markere klubbens syn på uønsket opptreden</w:t>
      </w:r>
    </w:p>
    <w:p w14:paraId="45D25733" w14:textId="0CA0A201" w:rsidR="009F1596" w:rsidRPr="008449EC" w:rsidRDefault="009F1596" w:rsidP="009F1596">
      <w:pPr>
        <w:shd w:val="clear" w:color="auto" w:fill="F9F9F9"/>
        <w:spacing w:before="100" w:beforeAutospacing="1" w:after="0" w:line="300" w:lineRule="atLeast"/>
        <w:outlineLvl w:val="2"/>
        <w:rPr>
          <w:rFonts w:ascii="Arial" w:eastAsia="Times New Roman" w:hAnsi="Arial" w:cs="Arial"/>
          <w:color w:val="0070C0"/>
          <w:sz w:val="28"/>
          <w:szCs w:val="28"/>
          <w:lang w:eastAsia="nb-NO"/>
        </w:rPr>
      </w:pPr>
      <w:r w:rsidRPr="008449EC">
        <w:rPr>
          <w:rFonts w:ascii="Arial" w:eastAsia="Times New Roman" w:hAnsi="Arial" w:cs="Arial"/>
          <w:color w:val="0070C0"/>
          <w:sz w:val="28"/>
          <w:szCs w:val="28"/>
          <w:lang w:eastAsia="nb-NO"/>
        </w:rPr>
        <w:t>OMFANG / SAMARBEID:</w:t>
      </w:r>
    </w:p>
    <w:p w14:paraId="316822CF" w14:textId="77777777" w:rsidR="009F1596" w:rsidRPr="008449EC" w:rsidRDefault="009F1596" w:rsidP="009F1596">
      <w:pPr>
        <w:shd w:val="clear" w:color="auto" w:fill="F9F9F9"/>
        <w:spacing w:before="100" w:beforeAutospacing="1" w:after="100" w:afterAutospacing="1" w:line="276" w:lineRule="auto"/>
        <w:rPr>
          <w:rFonts w:ascii="Arial" w:eastAsia="Times New Roman" w:hAnsi="Arial" w:cs="Arial"/>
          <w:color w:val="010101"/>
          <w:sz w:val="28"/>
          <w:szCs w:val="28"/>
          <w:lang w:eastAsia="nb-NO"/>
        </w:rPr>
      </w:pPr>
      <w:r w:rsidRPr="008449EC">
        <w:rPr>
          <w:rFonts w:ascii="Arial" w:eastAsia="Times New Roman" w:hAnsi="Arial" w:cs="Arial"/>
          <w:color w:val="010101"/>
          <w:sz w:val="28"/>
          <w:szCs w:val="28"/>
          <w:lang w:eastAsia="nb-NO"/>
        </w:rPr>
        <w:t>Retningslinjene gjelder alle som deltar på klubbens arrangementer, det vil si hjemmekamper, bortekamper og andre arrangement i klubbens regi.</w:t>
      </w:r>
    </w:p>
    <w:p w14:paraId="030C2C87" w14:textId="77777777" w:rsidR="009F1596" w:rsidRPr="008449EC" w:rsidRDefault="009F1596" w:rsidP="009F1596">
      <w:pPr>
        <w:shd w:val="clear" w:color="auto" w:fill="F9F9F9"/>
        <w:spacing w:before="100" w:beforeAutospacing="1" w:after="100" w:afterAutospacing="1" w:line="276" w:lineRule="auto"/>
        <w:rPr>
          <w:rFonts w:ascii="Arial" w:eastAsia="Times New Roman" w:hAnsi="Arial" w:cs="Arial"/>
          <w:color w:val="010101"/>
          <w:sz w:val="28"/>
          <w:szCs w:val="28"/>
          <w:lang w:eastAsia="nb-NO"/>
        </w:rPr>
      </w:pPr>
      <w:r w:rsidRPr="008449EC">
        <w:rPr>
          <w:rFonts w:ascii="Arial" w:eastAsia="Times New Roman" w:hAnsi="Arial" w:cs="Arial"/>
          <w:color w:val="010101"/>
          <w:sz w:val="28"/>
          <w:szCs w:val="28"/>
          <w:lang w:eastAsia="nb-NO"/>
        </w:rPr>
        <w:t>Som hovedregel forholder dette reglementet seg til aktivitet i forbindelse med klubbens arrangementer, men i tilfeller som i spesiell grad bryter med klubbens verdier eller på annen måte har spesiell historisk signifikans for klubben, kan annen aktivitet medføre reaksjoner.</w:t>
      </w:r>
    </w:p>
    <w:p w14:paraId="0514FBE8" w14:textId="7D641BB9" w:rsidR="009F1596" w:rsidRDefault="009F1596" w:rsidP="009F1596">
      <w:pPr>
        <w:shd w:val="clear" w:color="auto" w:fill="F9F9F9"/>
        <w:spacing w:before="100" w:beforeAutospacing="1" w:after="100" w:afterAutospacing="1" w:line="276" w:lineRule="auto"/>
        <w:rPr>
          <w:rFonts w:ascii="Arial" w:eastAsia="Times New Roman" w:hAnsi="Arial" w:cs="Arial"/>
          <w:color w:val="010101"/>
          <w:sz w:val="28"/>
          <w:szCs w:val="28"/>
          <w:lang w:eastAsia="nb-NO"/>
        </w:rPr>
      </w:pPr>
      <w:r w:rsidRPr="008449EC">
        <w:rPr>
          <w:rFonts w:ascii="Arial" w:eastAsia="Times New Roman" w:hAnsi="Arial" w:cs="Arial"/>
          <w:color w:val="010101"/>
          <w:sz w:val="28"/>
          <w:szCs w:val="28"/>
          <w:lang w:eastAsia="nb-NO"/>
        </w:rPr>
        <w:t>Klubben vil, der det er hensiktsmessig, samarbeide med andre klubber, politi, supporterklubber og andre aktører for å sikre at målet med reaksjonsreglementet nås.</w:t>
      </w:r>
    </w:p>
    <w:p w14:paraId="048877EE" w14:textId="77777777" w:rsidR="00105C71" w:rsidRDefault="00105C71" w:rsidP="009F1596">
      <w:pPr>
        <w:shd w:val="clear" w:color="auto" w:fill="F9F9F9"/>
        <w:spacing w:before="100" w:beforeAutospacing="1" w:after="100" w:afterAutospacing="1" w:line="276" w:lineRule="auto"/>
        <w:rPr>
          <w:rFonts w:ascii="Arial" w:eastAsia="Times New Roman" w:hAnsi="Arial" w:cs="Arial"/>
          <w:color w:val="010101"/>
          <w:sz w:val="28"/>
          <w:szCs w:val="28"/>
          <w:lang w:eastAsia="nb-NO"/>
        </w:rPr>
      </w:pPr>
    </w:p>
    <w:p w14:paraId="4F078390" w14:textId="3787D732" w:rsidR="009F1596" w:rsidRPr="00105C71" w:rsidRDefault="009F1596" w:rsidP="009F1596">
      <w:pPr>
        <w:shd w:val="clear" w:color="auto" w:fill="F9F9F9"/>
        <w:spacing w:after="0" w:line="300" w:lineRule="atLeast"/>
        <w:outlineLvl w:val="2"/>
        <w:rPr>
          <w:rFonts w:ascii="Arial" w:eastAsia="Times New Roman" w:hAnsi="Arial" w:cs="Arial"/>
          <w:color w:val="0070C0"/>
          <w:sz w:val="28"/>
          <w:szCs w:val="28"/>
          <w:lang w:eastAsia="nb-NO"/>
        </w:rPr>
      </w:pPr>
      <w:r w:rsidRPr="008449EC">
        <w:rPr>
          <w:rFonts w:ascii="Arial" w:eastAsia="Times New Roman" w:hAnsi="Arial" w:cs="Arial"/>
          <w:color w:val="0070C0"/>
          <w:sz w:val="28"/>
          <w:szCs w:val="28"/>
          <w:lang w:eastAsia="nb-NO"/>
        </w:rPr>
        <w:lastRenderedPageBreak/>
        <w:t>RETNINGSLINJER / SANKSJONER</w:t>
      </w:r>
    </w:p>
    <w:p w14:paraId="71576B5C" w14:textId="77777777" w:rsidR="00EC0DF4" w:rsidRPr="008449EC" w:rsidRDefault="00EC0DF4" w:rsidP="009F1596">
      <w:pPr>
        <w:shd w:val="clear" w:color="auto" w:fill="F9F9F9"/>
        <w:spacing w:after="0" w:line="300" w:lineRule="atLeast"/>
        <w:outlineLvl w:val="2"/>
        <w:rPr>
          <w:rFonts w:ascii="Arial" w:eastAsia="Times New Roman" w:hAnsi="Arial" w:cs="Arial"/>
          <w:color w:val="0070C0"/>
          <w:sz w:val="36"/>
          <w:szCs w:val="36"/>
          <w:lang w:eastAsia="nb-NO"/>
        </w:rPr>
      </w:pPr>
    </w:p>
    <w:tbl>
      <w:tblPr>
        <w:tblW w:w="14884" w:type="dxa"/>
        <w:tblInd w:w="-8" w:type="dxa"/>
        <w:tblBorders>
          <w:top w:val="single" w:sz="6" w:space="0" w:color="E5E5E5"/>
          <w:left w:val="single" w:sz="6" w:space="0" w:color="E5E5E5"/>
          <w:bottom w:val="single" w:sz="6" w:space="0" w:color="E5E5E5"/>
          <w:right w:val="single" w:sz="6" w:space="0" w:color="E5E5E5"/>
        </w:tblBorders>
        <w:tblCellMar>
          <w:top w:w="15" w:type="dxa"/>
          <w:left w:w="15" w:type="dxa"/>
          <w:bottom w:w="15" w:type="dxa"/>
          <w:right w:w="15" w:type="dxa"/>
        </w:tblCellMar>
        <w:tblLook w:val="04A0" w:firstRow="1" w:lastRow="0" w:firstColumn="1" w:lastColumn="0" w:noHBand="0" w:noVBand="1"/>
      </w:tblPr>
      <w:tblGrid>
        <w:gridCol w:w="540"/>
        <w:gridCol w:w="6831"/>
        <w:gridCol w:w="7513"/>
      </w:tblGrid>
      <w:tr w:rsidR="0007173B" w:rsidRPr="008449EC" w14:paraId="17817215" w14:textId="77777777" w:rsidTr="0007173B">
        <w:tc>
          <w:tcPr>
            <w:tcW w:w="540" w:type="dxa"/>
            <w:shd w:val="clear" w:color="auto" w:fill="F9F9F9"/>
            <w:tcMar>
              <w:top w:w="72" w:type="dxa"/>
              <w:left w:w="120" w:type="dxa"/>
              <w:bottom w:w="72" w:type="dxa"/>
              <w:right w:w="120" w:type="dxa"/>
            </w:tcMar>
            <w:vAlign w:val="center"/>
            <w:hideMark/>
          </w:tcPr>
          <w:p w14:paraId="6E4F0107" w14:textId="323321CD" w:rsidR="00EC0DF4" w:rsidRPr="008449EC" w:rsidRDefault="00EC0DF4" w:rsidP="00F950E5">
            <w:pPr>
              <w:spacing w:after="0" w:line="240" w:lineRule="auto"/>
              <w:rPr>
                <w:rFonts w:ascii="Times New Roman" w:eastAsia="Times New Roman" w:hAnsi="Times New Roman" w:cs="Times New Roman"/>
                <w:sz w:val="24"/>
                <w:szCs w:val="24"/>
                <w:lang w:eastAsia="nb-NO"/>
              </w:rPr>
            </w:pPr>
          </w:p>
        </w:tc>
        <w:tc>
          <w:tcPr>
            <w:tcW w:w="6831" w:type="dxa"/>
            <w:tcBorders>
              <w:left w:val="single" w:sz="6" w:space="0" w:color="E5E5E5"/>
            </w:tcBorders>
            <w:shd w:val="clear" w:color="auto" w:fill="F9F9F9"/>
            <w:tcMar>
              <w:top w:w="72" w:type="dxa"/>
              <w:left w:w="120" w:type="dxa"/>
              <w:bottom w:w="72" w:type="dxa"/>
              <w:right w:w="120" w:type="dxa"/>
            </w:tcMar>
            <w:vAlign w:val="center"/>
            <w:hideMark/>
          </w:tcPr>
          <w:p w14:paraId="67E761F3" w14:textId="031A3E2F" w:rsidR="009F1596" w:rsidRPr="008449EC" w:rsidRDefault="009F1596" w:rsidP="00F950E5">
            <w:pPr>
              <w:spacing w:after="0" w:line="240" w:lineRule="auto"/>
              <w:rPr>
                <w:rFonts w:ascii="Times New Roman" w:eastAsia="Times New Roman" w:hAnsi="Times New Roman" w:cs="Times New Roman"/>
                <w:sz w:val="24"/>
                <w:szCs w:val="24"/>
                <w:lang w:eastAsia="nb-NO"/>
              </w:rPr>
            </w:pPr>
            <w:r w:rsidRPr="008449EC">
              <w:rPr>
                <w:rFonts w:ascii="Times New Roman" w:eastAsia="Times New Roman" w:hAnsi="Times New Roman" w:cs="Times New Roman"/>
                <w:b/>
                <w:bCs/>
                <w:sz w:val="24"/>
                <w:szCs w:val="24"/>
                <w:lang w:eastAsia="nb-NO"/>
              </w:rPr>
              <w:t>Handlinger som kan medføre bruk av sanksjoner</w:t>
            </w:r>
          </w:p>
        </w:tc>
        <w:tc>
          <w:tcPr>
            <w:tcW w:w="7513" w:type="dxa"/>
            <w:tcBorders>
              <w:left w:val="single" w:sz="6" w:space="0" w:color="E5E5E5"/>
            </w:tcBorders>
            <w:shd w:val="clear" w:color="auto" w:fill="F9F9F9"/>
            <w:tcMar>
              <w:top w:w="72" w:type="dxa"/>
              <w:left w:w="120" w:type="dxa"/>
              <w:bottom w:w="72" w:type="dxa"/>
              <w:right w:w="120" w:type="dxa"/>
            </w:tcMar>
            <w:vAlign w:val="center"/>
            <w:hideMark/>
          </w:tcPr>
          <w:p w14:paraId="32A5A396" w14:textId="06E9C960" w:rsidR="009F1596" w:rsidRPr="008449EC" w:rsidRDefault="009F1596" w:rsidP="00F950E5">
            <w:pPr>
              <w:spacing w:after="0" w:line="240" w:lineRule="auto"/>
              <w:rPr>
                <w:rFonts w:ascii="Times New Roman" w:eastAsia="Times New Roman" w:hAnsi="Times New Roman" w:cs="Times New Roman"/>
                <w:sz w:val="24"/>
                <w:szCs w:val="24"/>
                <w:lang w:eastAsia="nb-NO"/>
              </w:rPr>
            </w:pPr>
            <w:r w:rsidRPr="008449EC">
              <w:rPr>
                <w:rFonts w:ascii="Times New Roman" w:eastAsia="Times New Roman" w:hAnsi="Times New Roman" w:cs="Times New Roman"/>
                <w:b/>
                <w:bCs/>
                <w:sz w:val="24"/>
                <w:szCs w:val="24"/>
                <w:lang w:eastAsia="nb-NO"/>
              </w:rPr>
              <w:t>Sanksjonsramme</w:t>
            </w:r>
          </w:p>
        </w:tc>
      </w:tr>
      <w:tr w:rsidR="0007173B" w:rsidRPr="008449EC" w14:paraId="3CC44B60" w14:textId="77777777" w:rsidTr="0007173B">
        <w:tc>
          <w:tcPr>
            <w:tcW w:w="540" w:type="dxa"/>
            <w:shd w:val="clear" w:color="auto" w:fill="FFFFFF"/>
            <w:tcMar>
              <w:top w:w="72" w:type="dxa"/>
              <w:left w:w="120" w:type="dxa"/>
              <w:bottom w:w="72" w:type="dxa"/>
              <w:right w:w="120" w:type="dxa"/>
            </w:tcMar>
            <w:vAlign w:val="center"/>
            <w:hideMark/>
          </w:tcPr>
          <w:p w14:paraId="5C025922" w14:textId="77777777" w:rsidR="009F1596" w:rsidRPr="008449EC" w:rsidRDefault="009F1596" w:rsidP="00F950E5">
            <w:pPr>
              <w:spacing w:after="0" w:line="240" w:lineRule="auto"/>
              <w:rPr>
                <w:rFonts w:ascii="Times New Roman" w:eastAsia="Times New Roman" w:hAnsi="Times New Roman" w:cs="Times New Roman"/>
                <w:sz w:val="24"/>
                <w:szCs w:val="24"/>
                <w:lang w:eastAsia="nb-NO"/>
              </w:rPr>
            </w:pPr>
            <w:r w:rsidRPr="008449EC">
              <w:rPr>
                <w:rFonts w:ascii="Times New Roman" w:eastAsia="Times New Roman" w:hAnsi="Times New Roman" w:cs="Times New Roman"/>
                <w:b/>
                <w:bCs/>
                <w:sz w:val="24"/>
                <w:szCs w:val="24"/>
                <w:lang w:eastAsia="nb-NO"/>
              </w:rPr>
              <w:t>1.</w:t>
            </w:r>
          </w:p>
        </w:tc>
        <w:tc>
          <w:tcPr>
            <w:tcW w:w="6831" w:type="dxa"/>
            <w:tcBorders>
              <w:left w:val="single" w:sz="6" w:space="0" w:color="E5E5E5"/>
            </w:tcBorders>
            <w:shd w:val="clear" w:color="auto" w:fill="FFFFFF"/>
            <w:tcMar>
              <w:top w:w="72" w:type="dxa"/>
              <w:left w:w="120" w:type="dxa"/>
              <w:bottom w:w="72" w:type="dxa"/>
              <w:right w:w="120" w:type="dxa"/>
            </w:tcMar>
            <w:vAlign w:val="center"/>
            <w:hideMark/>
          </w:tcPr>
          <w:p w14:paraId="61224E75" w14:textId="77777777" w:rsidR="009F1596" w:rsidRPr="008449EC" w:rsidRDefault="009F1596" w:rsidP="00F950E5">
            <w:pPr>
              <w:spacing w:after="0" w:line="240" w:lineRule="auto"/>
              <w:rPr>
                <w:rFonts w:ascii="Times New Roman" w:eastAsia="Times New Roman" w:hAnsi="Times New Roman" w:cs="Times New Roman"/>
                <w:sz w:val="24"/>
                <w:szCs w:val="24"/>
                <w:lang w:eastAsia="nb-NO"/>
              </w:rPr>
            </w:pPr>
            <w:r w:rsidRPr="008449EC">
              <w:rPr>
                <w:rFonts w:ascii="Times New Roman" w:eastAsia="Times New Roman" w:hAnsi="Times New Roman" w:cs="Times New Roman"/>
                <w:sz w:val="24"/>
                <w:szCs w:val="24"/>
                <w:lang w:eastAsia="nb-NO"/>
              </w:rPr>
              <w:t>Å være overstadig beruset.</w:t>
            </w:r>
          </w:p>
        </w:tc>
        <w:tc>
          <w:tcPr>
            <w:tcW w:w="7513" w:type="dxa"/>
            <w:tcBorders>
              <w:left w:val="single" w:sz="6" w:space="0" w:color="E5E5E5"/>
            </w:tcBorders>
            <w:shd w:val="clear" w:color="auto" w:fill="FFFFFF"/>
            <w:tcMar>
              <w:top w:w="72" w:type="dxa"/>
              <w:left w:w="120" w:type="dxa"/>
              <w:bottom w:w="72" w:type="dxa"/>
              <w:right w:w="120" w:type="dxa"/>
            </w:tcMar>
            <w:vAlign w:val="center"/>
            <w:hideMark/>
          </w:tcPr>
          <w:p w14:paraId="7C28C7ED" w14:textId="77777777" w:rsidR="009F1596" w:rsidRDefault="009F1596" w:rsidP="009F1596">
            <w:pPr>
              <w:numPr>
                <w:ilvl w:val="0"/>
                <w:numId w:val="2"/>
              </w:numPr>
              <w:spacing w:before="100" w:beforeAutospacing="1" w:after="0" w:line="240" w:lineRule="auto"/>
              <w:rPr>
                <w:rFonts w:ascii="Times New Roman" w:eastAsia="Times New Roman" w:hAnsi="Times New Roman" w:cs="Times New Roman"/>
                <w:sz w:val="24"/>
                <w:szCs w:val="24"/>
                <w:lang w:eastAsia="nb-NO"/>
              </w:rPr>
            </w:pPr>
            <w:r w:rsidRPr="008449EC">
              <w:rPr>
                <w:rFonts w:ascii="Times New Roman" w:eastAsia="Times New Roman" w:hAnsi="Times New Roman" w:cs="Times New Roman"/>
                <w:sz w:val="24"/>
                <w:szCs w:val="24"/>
                <w:lang w:eastAsia="nb-NO"/>
              </w:rPr>
              <w:t>Bortvisning fra arena for gjeldene kamp</w:t>
            </w:r>
          </w:p>
          <w:p w14:paraId="438ABEBE" w14:textId="77777777" w:rsidR="009F1596" w:rsidRPr="008449EC" w:rsidRDefault="009F1596" w:rsidP="00F950E5">
            <w:pPr>
              <w:spacing w:before="100" w:beforeAutospacing="1" w:after="0" w:line="240" w:lineRule="auto"/>
              <w:ind w:left="720"/>
              <w:rPr>
                <w:rFonts w:ascii="Times New Roman" w:eastAsia="Times New Roman" w:hAnsi="Times New Roman" w:cs="Times New Roman"/>
                <w:sz w:val="24"/>
                <w:szCs w:val="24"/>
                <w:lang w:eastAsia="nb-NO"/>
              </w:rPr>
            </w:pPr>
          </w:p>
        </w:tc>
      </w:tr>
      <w:tr w:rsidR="0007173B" w:rsidRPr="008449EC" w14:paraId="6BB37A71" w14:textId="77777777" w:rsidTr="0007173B">
        <w:tc>
          <w:tcPr>
            <w:tcW w:w="540" w:type="dxa"/>
            <w:shd w:val="clear" w:color="auto" w:fill="F9F9F9"/>
            <w:tcMar>
              <w:top w:w="72" w:type="dxa"/>
              <w:left w:w="120" w:type="dxa"/>
              <w:bottom w:w="72" w:type="dxa"/>
              <w:right w:w="120" w:type="dxa"/>
            </w:tcMar>
            <w:vAlign w:val="center"/>
            <w:hideMark/>
          </w:tcPr>
          <w:p w14:paraId="518C7F3C" w14:textId="77777777" w:rsidR="009F1596" w:rsidRPr="008449EC" w:rsidRDefault="009F1596" w:rsidP="00F950E5">
            <w:pPr>
              <w:spacing w:after="0" w:line="240" w:lineRule="auto"/>
              <w:rPr>
                <w:rFonts w:ascii="Times New Roman" w:eastAsia="Times New Roman" w:hAnsi="Times New Roman" w:cs="Times New Roman"/>
                <w:sz w:val="24"/>
                <w:szCs w:val="24"/>
                <w:lang w:eastAsia="nb-NO"/>
              </w:rPr>
            </w:pPr>
            <w:r w:rsidRPr="008449EC">
              <w:rPr>
                <w:rFonts w:ascii="Times New Roman" w:eastAsia="Times New Roman" w:hAnsi="Times New Roman" w:cs="Times New Roman"/>
                <w:b/>
                <w:bCs/>
                <w:sz w:val="24"/>
                <w:szCs w:val="24"/>
                <w:lang w:eastAsia="nb-NO"/>
              </w:rPr>
              <w:t>2.</w:t>
            </w:r>
          </w:p>
        </w:tc>
        <w:tc>
          <w:tcPr>
            <w:tcW w:w="6831" w:type="dxa"/>
            <w:tcBorders>
              <w:left w:val="single" w:sz="6" w:space="0" w:color="E5E5E5"/>
            </w:tcBorders>
            <w:shd w:val="clear" w:color="auto" w:fill="F9F9F9"/>
            <w:tcMar>
              <w:top w:w="72" w:type="dxa"/>
              <w:left w:w="120" w:type="dxa"/>
              <w:bottom w:w="72" w:type="dxa"/>
              <w:right w:w="120" w:type="dxa"/>
            </w:tcMar>
            <w:vAlign w:val="center"/>
            <w:hideMark/>
          </w:tcPr>
          <w:p w14:paraId="15FA0714" w14:textId="77777777" w:rsidR="009F1596" w:rsidRPr="008449EC" w:rsidRDefault="009F1596" w:rsidP="00F950E5">
            <w:pPr>
              <w:spacing w:after="0" w:line="240" w:lineRule="auto"/>
              <w:rPr>
                <w:rFonts w:ascii="Times New Roman" w:eastAsia="Times New Roman" w:hAnsi="Times New Roman" w:cs="Times New Roman"/>
                <w:sz w:val="24"/>
                <w:szCs w:val="24"/>
                <w:lang w:eastAsia="nb-NO"/>
              </w:rPr>
            </w:pPr>
            <w:r w:rsidRPr="008449EC">
              <w:rPr>
                <w:rFonts w:ascii="Times New Roman" w:eastAsia="Times New Roman" w:hAnsi="Times New Roman" w:cs="Times New Roman"/>
                <w:sz w:val="24"/>
                <w:szCs w:val="24"/>
                <w:lang w:eastAsia="nb-NO"/>
              </w:rPr>
              <w:t>Å maskere seg i forbindelse med arrangement.</w:t>
            </w:r>
          </w:p>
        </w:tc>
        <w:tc>
          <w:tcPr>
            <w:tcW w:w="7513" w:type="dxa"/>
            <w:tcBorders>
              <w:left w:val="single" w:sz="6" w:space="0" w:color="E5E5E5"/>
            </w:tcBorders>
            <w:shd w:val="clear" w:color="auto" w:fill="F9F9F9"/>
            <w:tcMar>
              <w:top w:w="72" w:type="dxa"/>
              <w:left w:w="120" w:type="dxa"/>
              <w:bottom w:w="72" w:type="dxa"/>
              <w:right w:w="120" w:type="dxa"/>
            </w:tcMar>
            <w:vAlign w:val="center"/>
            <w:hideMark/>
          </w:tcPr>
          <w:p w14:paraId="33EE3B6B" w14:textId="77777777" w:rsidR="009F1596" w:rsidRPr="008449EC" w:rsidRDefault="009F1596" w:rsidP="009F1596">
            <w:pPr>
              <w:numPr>
                <w:ilvl w:val="0"/>
                <w:numId w:val="3"/>
              </w:numPr>
              <w:spacing w:before="100" w:beforeAutospacing="1" w:after="0" w:line="240" w:lineRule="auto"/>
              <w:rPr>
                <w:rFonts w:ascii="Times New Roman" w:eastAsia="Times New Roman" w:hAnsi="Times New Roman" w:cs="Times New Roman"/>
                <w:sz w:val="24"/>
                <w:szCs w:val="24"/>
                <w:lang w:eastAsia="nb-NO"/>
              </w:rPr>
            </w:pPr>
            <w:r w:rsidRPr="008449EC">
              <w:rPr>
                <w:rFonts w:ascii="Times New Roman" w:eastAsia="Times New Roman" w:hAnsi="Times New Roman" w:cs="Times New Roman"/>
                <w:sz w:val="24"/>
                <w:szCs w:val="24"/>
                <w:lang w:eastAsia="nb-NO"/>
              </w:rPr>
              <w:t>Bortvisning fra arena</w:t>
            </w:r>
          </w:p>
          <w:p w14:paraId="556A57B4" w14:textId="77777777" w:rsidR="009F1596" w:rsidRPr="008449EC" w:rsidRDefault="009F1596" w:rsidP="009F1596">
            <w:pPr>
              <w:numPr>
                <w:ilvl w:val="0"/>
                <w:numId w:val="3"/>
              </w:numPr>
              <w:spacing w:before="100" w:beforeAutospacing="1" w:after="0" w:line="240" w:lineRule="auto"/>
              <w:rPr>
                <w:rFonts w:ascii="Times New Roman" w:eastAsia="Times New Roman" w:hAnsi="Times New Roman" w:cs="Times New Roman"/>
                <w:sz w:val="24"/>
                <w:szCs w:val="24"/>
                <w:lang w:eastAsia="nb-NO"/>
              </w:rPr>
            </w:pPr>
            <w:r w:rsidRPr="008449EC">
              <w:rPr>
                <w:rFonts w:ascii="Times New Roman" w:eastAsia="Times New Roman" w:hAnsi="Times New Roman" w:cs="Times New Roman"/>
                <w:sz w:val="24"/>
                <w:szCs w:val="24"/>
                <w:lang w:eastAsia="nb-NO"/>
              </w:rPr>
              <w:t>Inntil 3 kampers utestengelse</w:t>
            </w:r>
          </w:p>
        </w:tc>
      </w:tr>
      <w:tr w:rsidR="0007173B" w:rsidRPr="008449EC" w14:paraId="5AEF3F94" w14:textId="77777777" w:rsidTr="0007173B">
        <w:tc>
          <w:tcPr>
            <w:tcW w:w="540" w:type="dxa"/>
            <w:shd w:val="clear" w:color="auto" w:fill="FFFFFF"/>
            <w:tcMar>
              <w:top w:w="72" w:type="dxa"/>
              <w:left w:w="120" w:type="dxa"/>
              <w:bottom w:w="72" w:type="dxa"/>
              <w:right w:w="120" w:type="dxa"/>
            </w:tcMar>
            <w:vAlign w:val="center"/>
            <w:hideMark/>
          </w:tcPr>
          <w:p w14:paraId="5F6D2A06" w14:textId="77777777" w:rsidR="009F1596" w:rsidRPr="008449EC" w:rsidRDefault="009F1596" w:rsidP="00F950E5">
            <w:pPr>
              <w:spacing w:after="0" w:line="240" w:lineRule="auto"/>
              <w:rPr>
                <w:rFonts w:ascii="Times New Roman" w:eastAsia="Times New Roman" w:hAnsi="Times New Roman" w:cs="Times New Roman"/>
                <w:sz w:val="24"/>
                <w:szCs w:val="24"/>
                <w:lang w:eastAsia="nb-NO"/>
              </w:rPr>
            </w:pPr>
            <w:r w:rsidRPr="008449EC">
              <w:rPr>
                <w:rFonts w:ascii="Times New Roman" w:eastAsia="Times New Roman" w:hAnsi="Times New Roman" w:cs="Times New Roman"/>
                <w:b/>
                <w:bCs/>
                <w:sz w:val="24"/>
                <w:szCs w:val="24"/>
                <w:lang w:eastAsia="nb-NO"/>
              </w:rPr>
              <w:t>3.</w:t>
            </w:r>
          </w:p>
        </w:tc>
        <w:tc>
          <w:tcPr>
            <w:tcW w:w="6831" w:type="dxa"/>
            <w:tcBorders>
              <w:left w:val="single" w:sz="6" w:space="0" w:color="E5E5E5"/>
            </w:tcBorders>
            <w:shd w:val="clear" w:color="auto" w:fill="FFFFFF"/>
            <w:tcMar>
              <w:top w:w="72" w:type="dxa"/>
              <w:left w:w="120" w:type="dxa"/>
              <w:bottom w:w="72" w:type="dxa"/>
              <w:right w:w="120" w:type="dxa"/>
            </w:tcMar>
            <w:vAlign w:val="center"/>
            <w:hideMark/>
          </w:tcPr>
          <w:p w14:paraId="79F21473" w14:textId="77777777" w:rsidR="009F1596" w:rsidRPr="008449EC" w:rsidRDefault="009F1596" w:rsidP="00F950E5">
            <w:pPr>
              <w:spacing w:after="0" w:line="240" w:lineRule="auto"/>
              <w:rPr>
                <w:rFonts w:ascii="Times New Roman" w:eastAsia="Times New Roman" w:hAnsi="Times New Roman" w:cs="Times New Roman"/>
                <w:sz w:val="24"/>
                <w:szCs w:val="24"/>
                <w:lang w:eastAsia="nb-NO"/>
              </w:rPr>
            </w:pPr>
            <w:r w:rsidRPr="008449EC">
              <w:rPr>
                <w:rFonts w:ascii="Times New Roman" w:eastAsia="Times New Roman" w:hAnsi="Times New Roman" w:cs="Times New Roman"/>
                <w:sz w:val="24"/>
                <w:szCs w:val="24"/>
                <w:lang w:eastAsia="nb-NO"/>
              </w:rPr>
              <w:t>Truende oppførsel og/eller fremsette trusler mot andre.</w:t>
            </w:r>
          </w:p>
        </w:tc>
        <w:tc>
          <w:tcPr>
            <w:tcW w:w="7513" w:type="dxa"/>
            <w:tcBorders>
              <w:left w:val="single" w:sz="6" w:space="0" w:color="E5E5E5"/>
            </w:tcBorders>
            <w:shd w:val="clear" w:color="auto" w:fill="FFFFFF"/>
            <w:tcMar>
              <w:top w:w="72" w:type="dxa"/>
              <w:left w:w="120" w:type="dxa"/>
              <w:bottom w:w="72" w:type="dxa"/>
              <w:right w:w="120" w:type="dxa"/>
            </w:tcMar>
            <w:vAlign w:val="center"/>
            <w:hideMark/>
          </w:tcPr>
          <w:p w14:paraId="57076BAC" w14:textId="77777777" w:rsidR="009F1596" w:rsidRPr="008449EC" w:rsidRDefault="009F1596" w:rsidP="009F1596">
            <w:pPr>
              <w:numPr>
                <w:ilvl w:val="0"/>
                <w:numId w:val="4"/>
              </w:numPr>
              <w:spacing w:before="100" w:beforeAutospacing="1" w:after="0" w:line="240" w:lineRule="auto"/>
              <w:rPr>
                <w:rFonts w:ascii="Times New Roman" w:eastAsia="Times New Roman" w:hAnsi="Times New Roman" w:cs="Times New Roman"/>
                <w:sz w:val="24"/>
                <w:szCs w:val="24"/>
                <w:lang w:eastAsia="nb-NO"/>
              </w:rPr>
            </w:pPr>
            <w:r w:rsidRPr="008449EC">
              <w:rPr>
                <w:rFonts w:ascii="Times New Roman" w:eastAsia="Times New Roman" w:hAnsi="Times New Roman" w:cs="Times New Roman"/>
                <w:sz w:val="24"/>
                <w:szCs w:val="24"/>
                <w:lang w:eastAsia="nb-NO"/>
              </w:rPr>
              <w:t>Bortvisning fra arena</w:t>
            </w:r>
          </w:p>
          <w:p w14:paraId="52BA94E7" w14:textId="77777777" w:rsidR="009F1596" w:rsidRPr="008449EC" w:rsidRDefault="009F1596" w:rsidP="009F1596">
            <w:pPr>
              <w:numPr>
                <w:ilvl w:val="0"/>
                <w:numId w:val="4"/>
              </w:numPr>
              <w:spacing w:before="100" w:beforeAutospacing="1" w:after="0" w:line="240" w:lineRule="auto"/>
              <w:rPr>
                <w:rFonts w:ascii="Times New Roman" w:eastAsia="Times New Roman" w:hAnsi="Times New Roman" w:cs="Times New Roman"/>
                <w:sz w:val="24"/>
                <w:szCs w:val="24"/>
                <w:lang w:eastAsia="nb-NO"/>
              </w:rPr>
            </w:pPr>
            <w:r w:rsidRPr="008449EC">
              <w:rPr>
                <w:rFonts w:ascii="Times New Roman" w:eastAsia="Times New Roman" w:hAnsi="Times New Roman" w:cs="Times New Roman"/>
                <w:sz w:val="24"/>
                <w:szCs w:val="24"/>
                <w:lang w:eastAsia="nb-NO"/>
              </w:rPr>
              <w:t>Inntil 5 kampers utestengelse.</w:t>
            </w:r>
          </w:p>
        </w:tc>
      </w:tr>
      <w:tr w:rsidR="0007173B" w:rsidRPr="008449EC" w14:paraId="08F413D7" w14:textId="77777777" w:rsidTr="0007173B">
        <w:tc>
          <w:tcPr>
            <w:tcW w:w="540" w:type="dxa"/>
            <w:shd w:val="clear" w:color="auto" w:fill="F9F9F9"/>
            <w:tcMar>
              <w:top w:w="72" w:type="dxa"/>
              <w:left w:w="120" w:type="dxa"/>
              <w:bottom w:w="72" w:type="dxa"/>
              <w:right w:w="120" w:type="dxa"/>
            </w:tcMar>
            <w:vAlign w:val="center"/>
            <w:hideMark/>
          </w:tcPr>
          <w:p w14:paraId="2766EC8E" w14:textId="77777777" w:rsidR="009F1596" w:rsidRPr="008449EC" w:rsidRDefault="009F1596" w:rsidP="00F950E5">
            <w:pPr>
              <w:spacing w:after="0" w:line="240" w:lineRule="auto"/>
              <w:rPr>
                <w:rFonts w:ascii="Times New Roman" w:eastAsia="Times New Roman" w:hAnsi="Times New Roman" w:cs="Times New Roman"/>
                <w:sz w:val="24"/>
                <w:szCs w:val="24"/>
                <w:lang w:eastAsia="nb-NO"/>
              </w:rPr>
            </w:pPr>
            <w:r w:rsidRPr="008449EC">
              <w:rPr>
                <w:rFonts w:ascii="Times New Roman" w:eastAsia="Times New Roman" w:hAnsi="Times New Roman" w:cs="Times New Roman"/>
                <w:b/>
                <w:bCs/>
                <w:sz w:val="24"/>
                <w:szCs w:val="24"/>
                <w:lang w:eastAsia="nb-NO"/>
              </w:rPr>
              <w:t>4.</w:t>
            </w:r>
          </w:p>
        </w:tc>
        <w:tc>
          <w:tcPr>
            <w:tcW w:w="6831" w:type="dxa"/>
            <w:tcBorders>
              <w:left w:val="single" w:sz="6" w:space="0" w:color="E5E5E5"/>
            </w:tcBorders>
            <w:shd w:val="clear" w:color="auto" w:fill="F9F9F9"/>
            <w:tcMar>
              <w:top w:w="72" w:type="dxa"/>
              <w:left w:w="120" w:type="dxa"/>
              <w:bottom w:w="72" w:type="dxa"/>
              <w:right w:w="120" w:type="dxa"/>
            </w:tcMar>
            <w:vAlign w:val="center"/>
            <w:hideMark/>
          </w:tcPr>
          <w:p w14:paraId="328DCA9E" w14:textId="77777777" w:rsidR="009F1596" w:rsidRPr="008449EC" w:rsidRDefault="009F1596" w:rsidP="00F950E5">
            <w:pPr>
              <w:spacing w:after="0" w:line="240" w:lineRule="auto"/>
              <w:rPr>
                <w:rFonts w:ascii="Times New Roman" w:eastAsia="Times New Roman" w:hAnsi="Times New Roman" w:cs="Times New Roman"/>
                <w:sz w:val="24"/>
                <w:szCs w:val="24"/>
                <w:lang w:eastAsia="nb-NO"/>
              </w:rPr>
            </w:pPr>
            <w:r w:rsidRPr="008449EC">
              <w:rPr>
                <w:rFonts w:ascii="Times New Roman" w:eastAsia="Times New Roman" w:hAnsi="Times New Roman" w:cs="Times New Roman"/>
                <w:sz w:val="24"/>
                <w:szCs w:val="24"/>
                <w:lang w:eastAsia="nb-NO"/>
              </w:rPr>
              <w:t>Å utøve vold mot andre.</w:t>
            </w:r>
          </w:p>
        </w:tc>
        <w:tc>
          <w:tcPr>
            <w:tcW w:w="7513" w:type="dxa"/>
            <w:tcBorders>
              <w:left w:val="single" w:sz="6" w:space="0" w:color="E5E5E5"/>
            </w:tcBorders>
            <w:shd w:val="clear" w:color="auto" w:fill="F9F9F9"/>
            <w:tcMar>
              <w:top w:w="72" w:type="dxa"/>
              <w:left w:w="120" w:type="dxa"/>
              <w:bottom w:w="72" w:type="dxa"/>
              <w:right w:w="120" w:type="dxa"/>
            </w:tcMar>
            <w:vAlign w:val="center"/>
            <w:hideMark/>
          </w:tcPr>
          <w:p w14:paraId="04A2F0BC" w14:textId="77777777" w:rsidR="009F1596" w:rsidRPr="008449EC" w:rsidRDefault="009F1596" w:rsidP="009F1596">
            <w:pPr>
              <w:numPr>
                <w:ilvl w:val="0"/>
                <w:numId w:val="5"/>
              </w:numPr>
              <w:spacing w:before="100" w:beforeAutospacing="1" w:after="0" w:line="240" w:lineRule="auto"/>
              <w:rPr>
                <w:rFonts w:ascii="Times New Roman" w:eastAsia="Times New Roman" w:hAnsi="Times New Roman" w:cs="Times New Roman"/>
                <w:sz w:val="24"/>
                <w:szCs w:val="24"/>
                <w:lang w:eastAsia="nb-NO"/>
              </w:rPr>
            </w:pPr>
            <w:r w:rsidRPr="008449EC">
              <w:rPr>
                <w:rFonts w:ascii="Times New Roman" w:eastAsia="Times New Roman" w:hAnsi="Times New Roman" w:cs="Times New Roman"/>
                <w:sz w:val="24"/>
                <w:szCs w:val="24"/>
                <w:lang w:eastAsia="nb-NO"/>
              </w:rPr>
              <w:t>Bortvisning fra arena</w:t>
            </w:r>
          </w:p>
          <w:p w14:paraId="79FA0DE5" w14:textId="77777777" w:rsidR="009F1596" w:rsidRPr="008449EC" w:rsidRDefault="009F1596" w:rsidP="009F1596">
            <w:pPr>
              <w:numPr>
                <w:ilvl w:val="0"/>
                <w:numId w:val="5"/>
              </w:numPr>
              <w:spacing w:before="100" w:beforeAutospacing="1" w:after="0" w:line="240" w:lineRule="auto"/>
              <w:rPr>
                <w:rFonts w:ascii="Times New Roman" w:eastAsia="Times New Roman" w:hAnsi="Times New Roman" w:cs="Times New Roman"/>
                <w:sz w:val="24"/>
                <w:szCs w:val="24"/>
                <w:lang w:eastAsia="nb-NO"/>
              </w:rPr>
            </w:pPr>
            <w:r w:rsidRPr="008449EC">
              <w:rPr>
                <w:rFonts w:ascii="Times New Roman" w:eastAsia="Times New Roman" w:hAnsi="Times New Roman" w:cs="Times New Roman"/>
                <w:sz w:val="24"/>
                <w:szCs w:val="24"/>
                <w:lang w:eastAsia="nb-NO"/>
              </w:rPr>
              <w:t>Inntil 30 kampers utestengelse, eller utestengelse på ubestemt tid.</w:t>
            </w:r>
          </w:p>
        </w:tc>
      </w:tr>
      <w:tr w:rsidR="0007173B" w:rsidRPr="008449EC" w14:paraId="132FF27B" w14:textId="77777777" w:rsidTr="0007173B">
        <w:tc>
          <w:tcPr>
            <w:tcW w:w="540" w:type="dxa"/>
            <w:shd w:val="clear" w:color="auto" w:fill="FFFFFF"/>
            <w:tcMar>
              <w:top w:w="72" w:type="dxa"/>
              <w:left w:w="120" w:type="dxa"/>
              <w:bottom w:w="72" w:type="dxa"/>
              <w:right w:w="120" w:type="dxa"/>
            </w:tcMar>
            <w:vAlign w:val="center"/>
            <w:hideMark/>
          </w:tcPr>
          <w:p w14:paraId="16A9C625" w14:textId="77777777" w:rsidR="009F1596" w:rsidRPr="008449EC" w:rsidRDefault="009F1596" w:rsidP="00F950E5">
            <w:pPr>
              <w:spacing w:after="0" w:line="240" w:lineRule="auto"/>
              <w:rPr>
                <w:rFonts w:ascii="Times New Roman" w:eastAsia="Times New Roman" w:hAnsi="Times New Roman" w:cs="Times New Roman"/>
                <w:sz w:val="24"/>
                <w:szCs w:val="24"/>
                <w:lang w:eastAsia="nb-NO"/>
              </w:rPr>
            </w:pPr>
            <w:r w:rsidRPr="008449EC">
              <w:rPr>
                <w:rFonts w:ascii="Times New Roman" w:eastAsia="Times New Roman" w:hAnsi="Times New Roman" w:cs="Times New Roman"/>
                <w:b/>
                <w:bCs/>
                <w:sz w:val="24"/>
                <w:szCs w:val="24"/>
                <w:lang w:eastAsia="nb-NO"/>
              </w:rPr>
              <w:t>5.</w:t>
            </w:r>
          </w:p>
        </w:tc>
        <w:tc>
          <w:tcPr>
            <w:tcW w:w="6831" w:type="dxa"/>
            <w:tcBorders>
              <w:left w:val="single" w:sz="6" w:space="0" w:color="E5E5E5"/>
            </w:tcBorders>
            <w:shd w:val="clear" w:color="auto" w:fill="FFFFFF"/>
            <w:tcMar>
              <w:top w:w="72" w:type="dxa"/>
              <w:left w:w="120" w:type="dxa"/>
              <w:bottom w:w="72" w:type="dxa"/>
              <w:right w:w="120" w:type="dxa"/>
            </w:tcMar>
            <w:vAlign w:val="center"/>
            <w:hideMark/>
          </w:tcPr>
          <w:p w14:paraId="0A234546" w14:textId="251EDD2A" w:rsidR="009F1596" w:rsidRDefault="009F1596" w:rsidP="00F950E5">
            <w:pPr>
              <w:spacing w:after="0" w:line="240" w:lineRule="auto"/>
              <w:rPr>
                <w:rFonts w:ascii="Times New Roman" w:eastAsia="Times New Roman" w:hAnsi="Times New Roman" w:cs="Times New Roman"/>
                <w:sz w:val="24"/>
                <w:szCs w:val="24"/>
                <w:lang w:eastAsia="nb-NO"/>
              </w:rPr>
            </w:pPr>
            <w:r w:rsidRPr="008449EC">
              <w:rPr>
                <w:rFonts w:ascii="Times New Roman" w:eastAsia="Times New Roman" w:hAnsi="Times New Roman" w:cs="Times New Roman"/>
                <w:sz w:val="24"/>
                <w:szCs w:val="24"/>
                <w:lang w:eastAsia="nb-NO"/>
              </w:rPr>
              <w:t xml:space="preserve">Å kaste gjenstander mot publikum, indre bane, teknisk område eller ute på banen, </w:t>
            </w:r>
          </w:p>
          <w:p w14:paraId="06253B04" w14:textId="77777777" w:rsidR="009F1596" w:rsidRPr="008449EC" w:rsidRDefault="009F1596" w:rsidP="00F950E5">
            <w:pPr>
              <w:spacing w:after="0" w:line="240" w:lineRule="auto"/>
              <w:rPr>
                <w:rFonts w:ascii="Times New Roman" w:eastAsia="Times New Roman" w:hAnsi="Times New Roman" w:cs="Times New Roman"/>
                <w:sz w:val="24"/>
                <w:szCs w:val="24"/>
                <w:lang w:eastAsia="nb-NO"/>
              </w:rPr>
            </w:pPr>
            <w:r w:rsidRPr="008449EC">
              <w:rPr>
                <w:rFonts w:ascii="Times New Roman" w:eastAsia="Times New Roman" w:hAnsi="Times New Roman" w:cs="Times New Roman"/>
                <w:sz w:val="24"/>
                <w:szCs w:val="24"/>
                <w:lang w:eastAsia="nb-NO"/>
              </w:rPr>
              <w:t xml:space="preserve">så lenge det ikke er en naturlig del av en avklart </w:t>
            </w:r>
            <w:proofErr w:type="spellStart"/>
            <w:r w:rsidRPr="008449EC">
              <w:rPr>
                <w:rFonts w:ascii="Times New Roman" w:eastAsia="Times New Roman" w:hAnsi="Times New Roman" w:cs="Times New Roman"/>
                <w:sz w:val="24"/>
                <w:szCs w:val="24"/>
                <w:lang w:eastAsia="nb-NO"/>
              </w:rPr>
              <w:t>tifo</w:t>
            </w:r>
            <w:proofErr w:type="spellEnd"/>
            <w:r w:rsidRPr="008449EC">
              <w:rPr>
                <w:rFonts w:ascii="Times New Roman" w:eastAsia="Times New Roman" w:hAnsi="Times New Roman" w:cs="Times New Roman"/>
                <w:sz w:val="24"/>
                <w:szCs w:val="24"/>
                <w:lang w:eastAsia="nb-NO"/>
              </w:rPr>
              <w:t>.</w:t>
            </w:r>
          </w:p>
        </w:tc>
        <w:tc>
          <w:tcPr>
            <w:tcW w:w="7513" w:type="dxa"/>
            <w:tcBorders>
              <w:left w:val="single" w:sz="6" w:space="0" w:color="E5E5E5"/>
            </w:tcBorders>
            <w:shd w:val="clear" w:color="auto" w:fill="FFFFFF"/>
            <w:tcMar>
              <w:top w:w="72" w:type="dxa"/>
              <w:left w:w="120" w:type="dxa"/>
              <w:bottom w:w="72" w:type="dxa"/>
              <w:right w:w="120" w:type="dxa"/>
            </w:tcMar>
            <w:vAlign w:val="center"/>
            <w:hideMark/>
          </w:tcPr>
          <w:p w14:paraId="5D55BED9" w14:textId="77777777" w:rsidR="009F1596" w:rsidRPr="008449EC" w:rsidRDefault="009F1596" w:rsidP="009F1596">
            <w:pPr>
              <w:numPr>
                <w:ilvl w:val="0"/>
                <w:numId w:val="6"/>
              </w:numPr>
              <w:spacing w:before="100" w:beforeAutospacing="1" w:after="0" w:line="240" w:lineRule="auto"/>
              <w:rPr>
                <w:rFonts w:ascii="Times New Roman" w:eastAsia="Times New Roman" w:hAnsi="Times New Roman" w:cs="Times New Roman"/>
                <w:sz w:val="24"/>
                <w:szCs w:val="24"/>
                <w:lang w:eastAsia="nb-NO"/>
              </w:rPr>
            </w:pPr>
            <w:r w:rsidRPr="008449EC">
              <w:rPr>
                <w:rFonts w:ascii="Times New Roman" w:eastAsia="Times New Roman" w:hAnsi="Times New Roman" w:cs="Times New Roman"/>
                <w:sz w:val="24"/>
                <w:szCs w:val="24"/>
                <w:lang w:eastAsia="nb-NO"/>
              </w:rPr>
              <w:t>Bortvisning fra arena</w:t>
            </w:r>
          </w:p>
          <w:p w14:paraId="3D878617" w14:textId="77777777" w:rsidR="009F1596" w:rsidRPr="008449EC" w:rsidRDefault="009F1596" w:rsidP="009F1596">
            <w:pPr>
              <w:numPr>
                <w:ilvl w:val="0"/>
                <w:numId w:val="6"/>
              </w:numPr>
              <w:spacing w:before="100" w:beforeAutospacing="1" w:after="0" w:line="240" w:lineRule="auto"/>
              <w:rPr>
                <w:rFonts w:ascii="Times New Roman" w:eastAsia="Times New Roman" w:hAnsi="Times New Roman" w:cs="Times New Roman"/>
                <w:sz w:val="24"/>
                <w:szCs w:val="24"/>
                <w:lang w:eastAsia="nb-NO"/>
              </w:rPr>
            </w:pPr>
            <w:r w:rsidRPr="008449EC">
              <w:rPr>
                <w:rFonts w:ascii="Times New Roman" w:eastAsia="Times New Roman" w:hAnsi="Times New Roman" w:cs="Times New Roman"/>
                <w:sz w:val="24"/>
                <w:szCs w:val="24"/>
                <w:lang w:eastAsia="nb-NO"/>
              </w:rPr>
              <w:t>Inntil 20 kampers utestengelse.</w:t>
            </w:r>
          </w:p>
        </w:tc>
      </w:tr>
      <w:tr w:rsidR="0007173B" w:rsidRPr="008449EC" w14:paraId="556BC74B" w14:textId="77777777" w:rsidTr="0007173B">
        <w:tc>
          <w:tcPr>
            <w:tcW w:w="540" w:type="dxa"/>
            <w:shd w:val="clear" w:color="auto" w:fill="F9F9F9"/>
            <w:tcMar>
              <w:top w:w="72" w:type="dxa"/>
              <w:left w:w="120" w:type="dxa"/>
              <w:bottom w:w="72" w:type="dxa"/>
              <w:right w:w="120" w:type="dxa"/>
            </w:tcMar>
            <w:vAlign w:val="center"/>
            <w:hideMark/>
          </w:tcPr>
          <w:p w14:paraId="31760F28" w14:textId="77777777" w:rsidR="009F1596" w:rsidRPr="008449EC" w:rsidRDefault="009F1596" w:rsidP="00F950E5">
            <w:pPr>
              <w:spacing w:after="0" w:line="240" w:lineRule="auto"/>
              <w:rPr>
                <w:rFonts w:ascii="Times New Roman" w:eastAsia="Times New Roman" w:hAnsi="Times New Roman" w:cs="Times New Roman"/>
                <w:sz w:val="24"/>
                <w:szCs w:val="24"/>
                <w:lang w:eastAsia="nb-NO"/>
              </w:rPr>
            </w:pPr>
            <w:r w:rsidRPr="008449EC">
              <w:rPr>
                <w:rFonts w:ascii="Times New Roman" w:eastAsia="Times New Roman" w:hAnsi="Times New Roman" w:cs="Times New Roman"/>
                <w:b/>
                <w:bCs/>
                <w:sz w:val="24"/>
                <w:szCs w:val="24"/>
                <w:lang w:eastAsia="nb-NO"/>
              </w:rPr>
              <w:t>6.</w:t>
            </w:r>
          </w:p>
        </w:tc>
        <w:tc>
          <w:tcPr>
            <w:tcW w:w="6831" w:type="dxa"/>
            <w:tcBorders>
              <w:left w:val="single" w:sz="6" w:space="0" w:color="E5E5E5"/>
            </w:tcBorders>
            <w:shd w:val="clear" w:color="auto" w:fill="F9F9F9"/>
            <w:tcMar>
              <w:top w:w="72" w:type="dxa"/>
              <w:left w:w="120" w:type="dxa"/>
              <w:bottom w:w="72" w:type="dxa"/>
              <w:right w:w="120" w:type="dxa"/>
            </w:tcMar>
            <w:vAlign w:val="center"/>
            <w:hideMark/>
          </w:tcPr>
          <w:p w14:paraId="19304D65" w14:textId="4D3AC785" w:rsidR="009F1596" w:rsidRDefault="009F1596" w:rsidP="00F950E5">
            <w:pPr>
              <w:spacing w:after="0" w:line="240" w:lineRule="auto"/>
              <w:rPr>
                <w:rFonts w:ascii="Times New Roman" w:eastAsia="Times New Roman" w:hAnsi="Times New Roman" w:cs="Times New Roman"/>
                <w:sz w:val="24"/>
                <w:szCs w:val="24"/>
                <w:lang w:eastAsia="nb-NO"/>
              </w:rPr>
            </w:pPr>
            <w:r w:rsidRPr="008449EC">
              <w:rPr>
                <w:rFonts w:ascii="Times New Roman" w:eastAsia="Times New Roman" w:hAnsi="Times New Roman" w:cs="Times New Roman"/>
                <w:sz w:val="24"/>
                <w:szCs w:val="24"/>
                <w:lang w:eastAsia="nb-NO"/>
              </w:rPr>
              <w:t xml:space="preserve">Alle former for rasisme herunder grov sjikane, hatefulle ytringer eller offentlig </w:t>
            </w:r>
          </w:p>
          <w:p w14:paraId="6D15E9B0" w14:textId="77777777" w:rsidR="009F1596" w:rsidRPr="008449EC" w:rsidRDefault="009F1596" w:rsidP="00F950E5">
            <w:pPr>
              <w:spacing w:after="0" w:line="240" w:lineRule="auto"/>
              <w:rPr>
                <w:rFonts w:ascii="Times New Roman" w:eastAsia="Times New Roman" w:hAnsi="Times New Roman" w:cs="Times New Roman"/>
                <w:sz w:val="24"/>
                <w:szCs w:val="24"/>
                <w:lang w:eastAsia="nb-NO"/>
              </w:rPr>
            </w:pPr>
            <w:r w:rsidRPr="008449EC">
              <w:rPr>
                <w:rFonts w:ascii="Times New Roman" w:eastAsia="Times New Roman" w:hAnsi="Times New Roman" w:cs="Times New Roman"/>
                <w:sz w:val="24"/>
                <w:szCs w:val="24"/>
                <w:lang w:eastAsia="nb-NO"/>
              </w:rPr>
              <w:t>støtte til ekstreme standpunkter med bakgrunn i etnisitet, religion eller legning.</w:t>
            </w:r>
          </w:p>
        </w:tc>
        <w:tc>
          <w:tcPr>
            <w:tcW w:w="7513" w:type="dxa"/>
            <w:tcBorders>
              <w:left w:val="single" w:sz="6" w:space="0" w:color="E5E5E5"/>
            </w:tcBorders>
            <w:shd w:val="clear" w:color="auto" w:fill="F9F9F9"/>
            <w:tcMar>
              <w:top w:w="72" w:type="dxa"/>
              <w:left w:w="120" w:type="dxa"/>
              <w:bottom w:w="72" w:type="dxa"/>
              <w:right w:w="120" w:type="dxa"/>
            </w:tcMar>
            <w:vAlign w:val="center"/>
            <w:hideMark/>
          </w:tcPr>
          <w:p w14:paraId="7CB30882" w14:textId="77777777" w:rsidR="009F1596" w:rsidRDefault="009F1596" w:rsidP="009F1596">
            <w:pPr>
              <w:numPr>
                <w:ilvl w:val="0"/>
                <w:numId w:val="7"/>
              </w:numPr>
              <w:spacing w:before="100" w:beforeAutospacing="1" w:after="0" w:line="240" w:lineRule="auto"/>
              <w:rPr>
                <w:rFonts w:ascii="Times New Roman" w:eastAsia="Times New Roman" w:hAnsi="Times New Roman" w:cs="Times New Roman"/>
                <w:sz w:val="24"/>
                <w:szCs w:val="24"/>
                <w:lang w:eastAsia="nb-NO"/>
              </w:rPr>
            </w:pPr>
            <w:r w:rsidRPr="008449EC">
              <w:rPr>
                <w:rFonts w:ascii="Times New Roman" w:eastAsia="Times New Roman" w:hAnsi="Times New Roman" w:cs="Times New Roman"/>
                <w:sz w:val="24"/>
                <w:szCs w:val="24"/>
                <w:lang w:eastAsia="nb-NO"/>
              </w:rPr>
              <w:t xml:space="preserve">Inntil 35 kampers utestengelse, og ikke adgang til arena før man har </w:t>
            </w:r>
          </w:p>
          <w:p w14:paraId="7B5A61ED" w14:textId="77777777" w:rsidR="009F1596" w:rsidRPr="008449EC" w:rsidRDefault="009F1596" w:rsidP="009F1596">
            <w:pPr>
              <w:numPr>
                <w:ilvl w:val="0"/>
                <w:numId w:val="7"/>
              </w:numPr>
              <w:spacing w:before="100" w:beforeAutospacing="1" w:after="0" w:line="240" w:lineRule="auto"/>
              <w:rPr>
                <w:rFonts w:ascii="Times New Roman" w:eastAsia="Times New Roman" w:hAnsi="Times New Roman" w:cs="Times New Roman"/>
                <w:sz w:val="24"/>
                <w:szCs w:val="24"/>
                <w:lang w:eastAsia="nb-NO"/>
              </w:rPr>
            </w:pPr>
            <w:r w:rsidRPr="008449EC">
              <w:rPr>
                <w:rFonts w:ascii="Times New Roman" w:eastAsia="Times New Roman" w:hAnsi="Times New Roman" w:cs="Times New Roman"/>
                <w:sz w:val="24"/>
                <w:szCs w:val="24"/>
                <w:lang w:eastAsia="nb-NO"/>
              </w:rPr>
              <w:t>gjennomført et holdningsendringsprogram. *</w:t>
            </w:r>
          </w:p>
        </w:tc>
      </w:tr>
      <w:tr w:rsidR="0007173B" w:rsidRPr="008449EC" w14:paraId="55C2B748" w14:textId="77777777" w:rsidTr="0007173B">
        <w:tc>
          <w:tcPr>
            <w:tcW w:w="540" w:type="dxa"/>
            <w:shd w:val="clear" w:color="auto" w:fill="FFFFFF"/>
            <w:tcMar>
              <w:top w:w="72" w:type="dxa"/>
              <w:left w:w="120" w:type="dxa"/>
              <w:bottom w:w="72" w:type="dxa"/>
              <w:right w:w="120" w:type="dxa"/>
            </w:tcMar>
            <w:vAlign w:val="center"/>
            <w:hideMark/>
          </w:tcPr>
          <w:p w14:paraId="22C96E60" w14:textId="77777777" w:rsidR="009F1596" w:rsidRPr="008449EC" w:rsidRDefault="009F1596" w:rsidP="00F950E5">
            <w:pPr>
              <w:spacing w:after="0" w:line="240" w:lineRule="auto"/>
              <w:rPr>
                <w:rFonts w:ascii="Times New Roman" w:eastAsia="Times New Roman" w:hAnsi="Times New Roman" w:cs="Times New Roman"/>
                <w:sz w:val="24"/>
                <w:szCs w:val="24"/>
                <w:lang w:eastAsia="nb-NO"/>
              </w:rPr>
            </w:pPr>
            <w:r w:rsidRPr="008449EC">
              <w:rPr>
                <w:rFonts w:ascii="Times New Roman" w:eastAsia="Times New Roman" w:hAnsi="Times New Roman" w:cs="Times New Roman"/>
                <w:b/>
                <w:bCs/>
                <w:sz w:val="24"/>
                <w:szCs w:val="24"/>
                <w:lang w:eastAsia="nb-NO"/>
              </w:rPr>
              <w:t>7.</w:t>
            </w:r>
          </w:p>
        </w:tc>
        <w:tc>
          <w:tcPr>
            <w:tcW w:w="6831" w:type="dxa"/>
            <w:tcBorders>
              <w:left w:val="single" w:sz="6" w:space="0" w:color="E5E5E5"/>
            </w:tcBorders>
            <w:shd w:val="clear" w:color="auto" w:fill="FFFFFF"/>
            <w:tcMar>
              <w:top w:w="72" w:type="dxa"/>
              <w:left w:w="120" w:type="dxa"/>
              <w:bottom w:w="72" w:type="dxa"/>
              <w:right w:w="120" w:type="dxa"/>
            </w:tcMar>
            <w:vAlign w:val="center"/>
            <w:hideMark/>
          </w:tcPr>
          <w:p w14:paraId="249C2275" w14:textId="77777777" w:rsidR="009F1596" w:rsidRPr="008449EC" w:rsidRDefault="009F1596" w:rsidP="00F950E5">
            <w:pPr>
              <w:spacing w:after="0" w:line="240" w:lineRule="auto"/>
              <w:rPr>
                <w:rFonts w:ascii="Times New Roman" w:eastAsia="Times New Roman" w:hAnsi="Times New Roman" w:cs="Times New Roman"/>
                <w:sz w:val="24"/>
                <w:szCs w:val="24"/>
                <w:lang w:eastAsia="nb-NO"/>
              </w:rPr>
            </w:pPr>
            <w:r w:rsidRPr="008449EC">
              <w:rPr>
                <w:rFonts w:ascii="Times New Roman" w:eastAsia="Times New Roman" w:hAnsi="Times New Roman" w:cs="Times New Roman"/>
                <w:sz w:val="24"/>
                <w:szCs w:val="24"/>
                <w:lang w:eastAsia="nb-NO"/>
              </w:rPr>
              <w:t>Å nekte å rette seg etter anvisning fra vakter/politi.</w:t>
            </w:r>
          </w:p>
        </w:tc>
        <w:tc>
          <w:tcPr>
            <w:tcW w:w="7513" w:type="dxa"/>
            <w:tcBorders>
              <w:left w:val="single" w:sz="6" w:space="0" w:color="E5E5E5"/>
            </w:tcBorders>
            <w:shd w:val="clear" w:color="auto" w:fill="FFFFFF"/>
            <w:tcMar>
              <w:top w:w="72" w:type="dxa"/>
              <w:left w:w="120" w:type="dxa"/>
              <w:bottom w:w="72" w:type="dxa"/>
              <w:right w:w="120" w:type="dxa"/>
            </w:tcMar>
            <w:vAlign w:val="center"/>
            <w:hideMark/>
          </w:tcPr>
          <w:p w14:paraId="14E2A438" w14:textId="77777777" w:rsidR="009F1596" w:rsidRPr="008449EC" w:rsidRDefault="009F1596" w:rsidP="009F1596">
            <w:pPr>
              <w:numPr>
                <w:ilvl w:val="0"/>
                <w:numId w:val="8"/>
              </w:numPr>
              <w:spacing w:before="100" w:beforeAutospacing="1" w:after="0" w:line="240" w:lineRule="auto"/>
              <w:rPr>
                <w:rFonts w:ascii="Times New Roman" w:eastAsia="Times New Roman" w:hAnsi="Times New Roman" w:cs="Times New Roman"/>
                <w:sz w:val="24"/>
                <w:szCs w:val="24"/>
                <w:lang w:eastAsia="nb-NO"/>
              </w:rPr>
            </w:pPr>
            <w:r w:rsidRPr="008449EC">
              <w:rPr>
                <w:rFonts w:ascii="Times New Roman" w:eastAsia="Times New Roman" w:hAnsi="Times New Roman" w:cs="Times New Roman"/>
                <w:sz w:val="24"/>
                <w:szCs w:val="24"/>
                <w:lang w:eastAsia="nb-NO"/>
              </w:rPr>
              <w:t>Bortvisning fra arena.</w:t>
            </w:r>
          </w:p>
        </w:tc>
      </w:tr>
      <w:tr w:rsidR="0007173B" w:rsidRPr="008449EC" w14:paraId="189D3B1B" w14:textId="77777777" w:rsidTr="0007173B">
        <w:tc>
          <w:tcPr>
            <w:tcW w:w="540" w:type="dxa"/>
            <w:shd w:val="clear" w:color="auto" w:fill="F9F9F9"/>
            <w:tcMar>
              <w:top w:w="72" w:type="dxa"/>
              <w:left w:w="120" w:type="dxa"/>
              <w:bottom w:w="72" w:type="dxa"/>
              <w:right w:w="120" w:type="dxa"/>
            </w:tcMar>
            <w:vAlign w:val="center"/>
            <w:hideMark/>
          </w:tcPr>
          <w:p w14:paraId="29FE352D" w14:textId="77777777" w:rsidR="009F1596" w:rsidRPr="008449EC" w:rsidRDefault="009F1596" w:rsidP="00F950E5">
            <w:pPr>
              <w:spacing w:after="0" w:line="240" w:lineRule="auto"/>
              <w:rPr>
                <w:rFonts w:ascii="Times New Roman" w:eastAsia="Times New Roman" w:hAnsi="Times New Roman" w:cs="Times New Roman"/>
                <w:sz w:val="24"/>
                <w:szCs w:val="24"/>
                <w:lang w:eastAsia="nb-NO"/>
              </w:rPr>
            </w:pPr>
            <w:r w:rsidRPr="008449EC">
              <w:rPr>
                <w:rFonts w:ascii="Times New Roman" w:eastAsia="Times New Roman" w:hAnsi="Times New Roman" w:cs="Times New Roman"/>
                <w:b/>
                <w:bCs/>
                <w:sz w:val="24"/>
                <w:szCs w:val="24"/>
                <w:lang w:eastAsia="nb-NO"/>
              </w:rPr>
              <w:t>8.</w:t>
            </w:r>
          </w:p>
        </w:tc>
        <w:tc>
          <w:tcPr>
            <w:tcW w:w="6831" w:type="dxa"/>
            <w:tcBorders>
              <w:left w:val="single" w:sz="6" w:space="0" w:color="E5E5E5"/>
            </w:tcBorders>
            <w:shd w:val="clear" w:color="auto" w:fill="F9F9F9"/>
            <w:tcMar>
              <w:top w:w="72" w:type="dxa"/>
              <w:left w:w="120" w:type="dxa"/>
              <w:bottom w:w="72" w:type="dxa"/>
              <w:right w:w="120" w:type="dxa"/>
            </w:tcMar>
            <w:vAlign w:val="center"/>
            <w:hideMark/>
          </w:tcPr>
          <w:p w14:paraId="184AC808" w14:textId="77777777" w:rsidR="009F1596" w:rsidRPr="008449EC" w:rsidRDefault="009F1596" w:rsidP="00F950E5">
            <w:pPr>
              <w:spacing w:after="0" w:line="240" w:lineRule="auto"/>
              <w:rPr>
                <w:rFonts w:ascii="Times New Roman" w:eastAsia="Times New Roman" w:hAnsi="Times New Roman" w:cs="Times New Roman"/>
                <w:sz w:val="24"/>
                <w:szCs w:val="24"/>
                <w:lang w:eastAsia="nb-NO"/>
              </w:rPr>
            </w:pPr>
            <w:r w:rsidRPr="008449EC">
              <w:rPr>
                <w:rFonts w:ascii="Times New Roman" w:eastAsia="Times New Roman" w:hAnsi="Times New Roman" w:cs="Times New Roman"/>
                <w:sz w:val="24"/>
                <w:szCs w:val="24"/>
                <w:lang w:eastAsia="nb-NO"/>
              </w:rPr>
              <w:t>Ulovlig bruk av pyroteknikk.</w:t>
            </w:r>
          </w:p>
        </w:tc>
        <w:tc>
          <w:tcPr>
            <w:tcW w:w="7513" w:type="dxa"/>
            <w:tcBorders>
              <w:left w:val="single" w:sz="6" w:space="0" w:color="E5E5E5"/>
            </w:tcBorders>
            <w:shd w:val="clear" w:color="auto" w:fill="F9F9F9"/>
            <w:tcMar>
              <w:top w:w="72" w:type="dxa"/>
              <w:left w:w="120" w:type="dxa"/>
              <w:bottom w:w="72" w:type="dxa"/>
              <w:right w:w="120" w:type="dxa"/>
            </w:tcMar>
            <w:vAlign w:val="center"/>
            <w:hideMark/>
          </w:tcPr>
          <w:p w14:paraId="07E895BB" w14:textId="77777777" w:rsidR="009F1596" w:rsidRPr="008449EC" w:rsidRDefault="009F1596" w:rsidP="009F1596">
            <w:pPr>
              <w:numPr>
                <w:ilvl w:val="0"/>
                <w:numId w:val="9"/>
              </w:numPr>
              <w:spacing w:before="100" w:beforeAutospacing="1" w:after="0" w:line="240" w:lineRule="auto"/>
              <w:rPr>
                <w:rFonts w:ascii="Times New Roman" w:eastAsia="Times New Roman" w:hAnsi="Times New Roman" w:cs="Times New Roman"/>
                <w:sz w:val="24"/>
                <w:szCs w:val="24"/>
                <w:lang w:eastAsia="nb-NO"/>
              </w:rPr>
            </w:pPr>
            <w:r w:rsidRPr="008449EC">
              <w:rPr>
                <w:rFonts w:ascii="Times New Roman" w:eastAsia="Times New Roman" w:hAnsi="Times New Roman" w:cs="Times New Roman"/>
                <w:sz w:val="24"/>
                <w:szCs w:val="24"/>
                <w:lang w:eastAsia="nb-NO"/>
              </w:rPr>
              <w:t>Bortvisning fra arena.</w:t>
            </w:r>
          </w:p>
          <w:p w14:paraId="00C4CA9B" w14:textId="77777777" w:rsidR="009F1596" w:rsidRPr="008449EC" w:rsidRDefault="009F1596" w:rsidP="009F1596">
            <w:pPr>
              <w:numPr>
                <w:ilvl w:val="0"/>
                <w:numId w:val="9"/>
              </w:numPr>
              <w:spacing w:before="100" w:beforeAutospacing="1" w:after="0" w:line="240" w:lineRule="auto"/>
              <w:rPr>
                <w:rFonts w:ascii="Times New Roman" w:eastAsia="Times New Roman" w:hAnsi="Times New Roman" w:cs="Times New Roman"/>
                <w:sz w:val="24"/>
                <w:szCs w:val="24"/>
                <w:lang w:eastAsia="nb-NO"/>
              </w:rPr>
            </w:pPr>
            <w:r w:rsidRPr="008449EC">
              <w:rPr>
                <w:rFonts w:ascii="Times New Roman" w:eastAsia="Times New Roman" w:hAnsi="Times New Roman" w:cs="Times New Roman"/>
                <w:sz w:val="24"/>
                <w:szCs w:val="24"/>
                <w:lang w:eastAsia="nb-NO"/>
              </w:rPr>
              <w:t>Inntil 15 kampers utestengelse</w:t>
            </w:r>
          </w:p>
        </w:tc>
      </w:tr>
      <w:tr w:rsidR="0007173B" w:rsidRPr="008449EC" w14:paraId="545997FA" w14:textId="77777777" w:rsidTr="0007173B">
        <w:tc>
          <w:tcPr>
            <w:tcW w:w="540" w:type="dxa"/>
            <w:shd w:val="clear" w:color="auto" w:fill="FFFFFF"/>
            <w:tcMar>
              <w:top w:w="72" w:type="dxa"/>
              <w:left w:w="120" w:type="dxa"/>
              <w:bottom w:w="72" w:type="dxa"/>
              <w:right w:w="120" w:type="dxa"/>
            </w:tcMar>
            <w:vAlign w:val="center"/>
            <w:hideMark/>
          </w:tcPr>
          <w:p w14:paraId="62F14762" w14:textId="77777777" w:rsidR="009F1596" w:rsidRPr="008449EC" w:rsidRDefault="009F1596" w:rsidP="00F950E5">
            <w:pPr>
              <w:spacing w:after="0" w:line="240" w:lineRule="auto"/>
              <w:rPr>
                <w:rFonts w:ascii="Times New Roman" w:eastAsia="Times New Roman" w:hAnsi="Times New Roman" w:cs="Times New Roman"/>
                <w:sz w:val="24"/>
                <w:szCs w:val="24"/>
                <w:lang w:eastAsia="nb-NO"/>
              </w:rPr>
            </w:pPr>
            <w:r w:rsidRPr="008449EC">
              <w:rPr>
                <w:rFonts w:ascii="Times New Roman" w:eastAsia="Times New Roman" w:hAnsi="Times New Roman" w:cs="Times New Roman"/>
                <w:b/>
                <w:bCs/>
                <w:sz w:val="24"/>
                <w:szCs w:val="24"/>
                <w:lang w:eastAsia="nb-NO"/>
              </w:rPr>
              <w:t>9.</w:t>
            </w:r>
          </w:p>
        </w:tc>
        <w:tc>
          <w:tcPr>
            <w:tcW w:w="6831" w:type="dxa"/>
            <w:tcBorders>
              <w:left w:val="single" w:sz="6" w:space="0" w:color="E5E5E5"/>
            </w:tcBorders>
            <w:shd w:val="clear" w:color="auto" w:fill="FFFFFF"/>
            <w:tcMar>
              <w:top w:w="72" w:type="dxa"/>
              <w:left w:w="120" w:type="dxa"/>
              <w:bottom w:w="72" w:type="dxa"/>
              <w:right w:w="120" w:type="dxa"/>
            </w:tcMar>
            <w:vAlign w:val="center"/>
            <w:hideMark/>
          </w:tcPr>
          <w:p w14:paraId="5D4C785E" w14:textId="77777777" w:rsidR="009F1596" w:rsidRPr="008449EC" w:rsidRDefault="009F1596" w:rsidP="00F950E5">
            <w:pPr>
              <w:spacing w:after="0" w:line="240" w:lineRule="auto"/>
              <w:rPr>
                <w:rFonts w:ascii="Times New Roman" w:eastAsia="Times New Roman" w:hAnsi="Times New Roman" w:cs="Times New Roman"/>
                <w:sz w:val="24"/>
                <w:szCs w:val="24"/>
                <w:lang w:eastAsia="nb-NO"/>
              </w:rPr>
            </w:pPr>
            <w:r w:rsidRPr="008449EC">
              <w:rPr>
                <w:rFonts w:ascii="Times New Roman" w:eastAsia="Times New Roman" w:hAnsi="Times New Roman" w:cs="Times New Roman"/>
                <w:sz w:val="24"/>
                <w:szCs w:val="24"/>
                <w:lang w:eastAsia="nb-NO"/>
              </w:rPr>
              <w:t>Hærverk og bevisst ødeleggelse av materiell.</w:t>
            </w:r>
          </w:p>
        </w:tc>
        <w:tc>
          <w:tcPr>
            <w:tcW w:w="7513" w:type="dxa"/>
            <w:tcBorders>
              <w:left w:val="single" w:sz="6" w:space="0" w:color="E5E5E5"/>
            </w:tcBorders>
            <w:shd w:val="clear" w:color="auto" w:fill="FFFFFF"/>
            <w:tcMar>
              <w:top w:w="72" w:type="dxa"/>
              <w:left w:w="120" w:type="dxa"/>
              <w:bottom w:w="72" w:type="dxa"/>
              <w:right w:w="120" w:type="dxa"/>
            </w:tcMar>
            <w:vAlign w:val="center"/>
            <w:hideMark/>
          </w:tcPr>
          <w:p w14:paraId="59B296BF" w14:textId="77777777" w:rsidR="009F1596" w:rsidRPr="008449EC" w:rsidRDefault="009F1596" w:rsidP="009F1596">
            <w:pPr>
              <w:numPr>
                <w:ilvl w:val="0"/>
                <w:numId w:val="10"/>
              </w:numPr>
              <w:spacing w:before="100" w:beforeAutospacing="1" w:after="0" w:line="240" w:lineRule="auto"/>
              <w:rPr>
                <w:rFonts w:ascii="Times New Roman" w:eastAsia="Times New Roman" w:hAnsi="Times New Roman" w:cs="Times New Roman"/>
                <w:sz w:val="24"/>
                <w:szCs w:val="24"/>
                <w:lang w:eastAsia="nb-NO"/>
              </w:rPr>
            </w:pPr>
            <w:r w:rsidRPr="008449EC">
              <w:rPr>
                <w:rFonts w:ascii="Times New Roman" w:eastAsia="Times New Roman" w:hAnsi="Times New Roman" w:cs="Times New Roman"/>
                <w:sz w:val="24"/>
                <w:szCs w:val="24"/>
                <w:lang w:eastAsia="nb-NO"/>
              </w:rPr>
              <w:t>Bortvisning fra arena</w:t>
            </w:r>
          </w:p>
          <w:p w14:paraId="334E0D1B" w14:textId="77777777" w:rsidR="009F1596" w:rsidRPr="008449EC" w:rsidRDefault="009F1596" w:rsidP="009F1596">
            <w:pPr>
              <w:numPr>
                <w:ilvl w:val="0"/>
                <w:numId w:val="10"/>
              </w:numPr>
              <w:spacing w:before="100" w:beforeAutospacing="1" w:after="0" w:line="240" w:lineRule="auto"/>
              <w:rPr>
                <w:rFonts w:ascii="Times New Roman" w:eastAsia="Times New Roman" w:hAnsi="Times New Roman" w:cs="Times New Roman"/>
                <w:sz w:val="24"/>
                <w:szCs w:val="24"/>
                <w:lang w:eastAsia="nb-NO"/>
              </w:rPr>
            </w:pPr>
            <w:r w:rsidRPr="008449EC">
              <w:rPr>
                <w:rFonts w:ascii="Times New Roman" w:eastAsia="Times New Roman" w:hAnsi="Times New Roman" w:cs="Times New Roman"/>
                <w:sz w:val="24"/>
                <w:szCs w:val="24"/>
                <w:lang w:eastAsia="nb-NO"/>
              </w:rPr>
              <w:t>Inntil 10 kampers utestengelse</w:t>
            </w:r>
          </w:p>
        </w:tc>
      </w:tr>
      <w:tr w:rsidR="0007173B" w:rsidRPr="008449EC" w14:paraId="141F59E3" w14:textId="77777777" w:rsidTr="0007173B">
        <w:trPr>
          <w:trHeight w:val="1078"/>
        </w:trPr>
        <w:tc>
          <w:tcPr>
            <w:tcW w:w="540" w:type="dxa"/>
            <w:shd w:val="clear" w:color="auto" w:fill="F9F9F9"/>
            <w:tcMar>
              <w:top w:w="72" w:type="dxa"/>
              <w:left w:w="120" w:type="dxa"/>
              <w:bottom w:w="72" w:type="dxa"/>
              <w:right w:w="120" w:type="dxa"/>
            </w:tcMar>
            <w:vAlign w:val="center"/>
            <w:hideMark/>
          </w:tcPr>
          <w:p w14:paraId="0C28437D" w14:textId="77777777" w:rsidR="009F1596" w:rsidRPr="008449EC" w:rsidRDefault="009F1596" w:rsidP="00F950E5">
            <w:pPr>
              <w:spacing w:after="0" w:line="240" w:lineRule="auto"/>
              <w:rPr>
                <w:rFonts w:ascii="Times New Roman" w:eastAsia="Times New Roman" w:hAnsi="Times New Roman" w:cs="Times New Roman"/>
                <w:sz w:val="24"/>
                <w:szCs w:val="24"/>
                <w:lang w:eastAsia="nb-NO"/>
              </w:rPr>
            </w:pPr>
            <w:r w:rsidRPr="008449EC">
              <w:rPr>
                <w:rFonts w:ascii="Times New Roman" w:eastAsia="Times New Roman" w:hAnsi="Times New Roman" w:cs="Times New Roman"/>
                <w:b/>
                <w:bCs/>
                <w:sz w:val="24"/>
                <w:szCs w:val="24"/>
                <w:lang w:eastAsia="nb-NO"/>
              </w:rPr>
              <w:t>10.</w:t>
            </w:r>
          </w:p>
        </w:tc>
        <w:tc>
          <w:tcPr>
            <w:tcW w:w="6831" w:type="dxa"/>
            <w:tcBorders>
              <w:left w:val="single" w:sz="6" w:space="0" w:color="E5E5E5"/>
            </w:tcBorders>
            <w:shd w:val="clear" w:color="auto" w:fill="F9F9F9"/>
            <w:tcMar>
              <w:top w:w="72" w:type="dxa"/>
              <w:left w:w="120" w:type="dxa"/>
              <w:bottom w:w="72" w:type="dxa"/>
              <w:right w:w="120" w:type="dxa"/>
            </w:tcMar>
            <w:vAlign w:val="center"/>
            <w:hideMark/>
          </w:tcPr>
          <w:p w14:paraId="7FB1DAF0" w14:textId="77777777" w:rsidR="009F1596" w:rsidRPr="008449EC" w:rsidRDefault="009F1596" w:rsidP="00F950E5">
            <w:pPr>
              <w:spacing w:after="0" w:line="240" w:lineRule="auto"/>
              <w:rPr>
                <w:rFonts w:ascii="Times New Roman" w:eastAsia="Times New Roman" w:hAnsi="Times New Roman" w:cs="Times New Roman"/>
                <w:sz w:val="24"/>
                <w:szCs w:val="24"/>
                <w:lang w:eastAsia="nb-NO"/>
              </w:rPr>
            </w:pPr>
            <w:r w:rsidRPr="008449EC">
              <w:rPr>
                <w:rFonts w:ascii="Times New Roman" w:eastAsia="Times New Roman" w:hAnsi="Times New Roman" w:cs="Times New Roman"/>
                <w:sz w:val="24"/>
                <w:szCs w:val="24"/>
                <w:lang w:eastAsia="nb-NO"/>
              </w:rPr>
              <w:t>Storming av banen, inkludert krysning av stengsel til indre bane.</w:t>
            </w:r>
          </w:p>
        </w:tc>
        <w:tc>
          <w:tcPr>
            <w:tcW w:w="7513" w:type="dxa"/>
            <w:tcBorders>
              <w:left w:val="single" w:sz="6" w:space="0" w:color="E5E5E5"/>
            </w:tcBorders>
            <w:shd w:val="clear" w:color="auto" w:fill="F9F9F9"/>
            <w:tcMar>
              <w:top w:w="72" w:type="dxa"/>
              <w:left w:w="120" w:type="dxa"/>
              <w:bottom w:w="72" w:type="dxa"/>
              <w:right w:w="120" w:type="dxa"/>
            </w:tcMar>
            <w:vAlign w:val="center"/>
            <w:hideMark/>
          </w:tcPr>
          <w:p w14:paraId="652922CB" w14:textId="77777777" w:rsidR="009F1596" w:rsidRPr="008449EC" w:rsidRDefault="009F1596" w:rsidP="009F1596">
            <w:pPr>
              <w:numPr>
                <w:ilvl w:val="0"/>
                <w:numId w:val="11"/>
              </w:numPr>
              <w:spacing w:before="100" w:beforeAutospacing="1" w:after="0" w:line="240" w:lineRule="auto"/>
              <w:rPr>
                <w:rFonts w:ascii="Times New Roman" w:eastAsia="Times New Roman" w:hAnsi="Times New Roman" w:cs="Times New Roman"/>
                <w:sz w:val="24"/>
                <w:szCs w:val="24"/>
                <w:lang w:eastAsia="nb-NO"/>
              </w:rPr>
            </w:pPr>
            <w:r w:rsidRPr="008449EC">
              <w:rPr>
                <w:rFonts w:ascii="Times New Roman" w:eastAsia="Times New Roman" w:hAnsi="Times New Roman" w:cs="Times New Roman"/>
                <w:sz w:val="24"/>
                <w:szCs w:val="24"/>
                <w:lang w:eastAsia="nb-NO"/>
              </w:rPr>
              <w:t>Bortvisning fra arena</w:t>
            </w:r>
          </w:p>
          <w:p w14:paraId="7628BE74" w14:textId="77777777" w:rsidR="009F1596" w:rsidRPr="008449EC" w:rsidRDefault="009F1596" w:rsidP="009F1596">
            <w:pPr>
              <w:numPr>
                <w:ilvl w:val="0"/>
                <w:numId w:val="11"/>
              </w:numPr>
              <w:spacing w:before="100" w:beforeAutospacing="1" w:after="0" w:line="240" w:lineRule="auto"/>
              <w:rPr>
                <w:rFonts w:ascii="Times New Roman" w:eastAsia="Times New Roman" w:hAnsi="Times New Roman" w:cs="Times New Roman"/>
                <w:sz w:val="24"/>
                <w:szCs w:val="24"/>
                <w:lang w:eastAsia="nb-NO"/>
              </w:rPr>
            </w:pPr>
            <w:r w:rsidRPr="008449EC">
              <w:rPr>
                <w:rFonts w:ascii="Times New Roman" w:eastAsia="Times New Roman" w:hAnsi="Times New Roman" w:cs="Times New Roman"/>
                <w:sz w:val="24"/>
                <w:szCs w:val="24"/>
                <w:lang w:eastAsia="nb-NO"/>
              </w:rPr>
              <w:t>Inntil 20 kampers utestengelse</w:t>
            </w:r>
          </w:p>
        </w:tc>
      </w:tr>
    </w:tbl>
    <w:p w14:paraId="689EC414" w14:textId="77777777" w:rsidR="0007173B" w:rsidRDefault="0007173B" w:rsidP="00EC0DF4">
      <w:pPr>
        <w:shd w:val="clear" w:color="auto" w:fill="F9F9F9"/>
        <w:spacing w:before="100" w:beforeAutospacing="1" w:after="100" w:afterAutospacing="1" w:line="276" w:lineRule="auto"/>
        <w:rPr>
          <w:rFonts w:ascii="Arial" w:eastAsia="Times New Roman" w:hAnsi="Arial" w:cs="Arial"/>
          <w:color w:val="010101"/>
          <w:sz w:val="28"/>
          <w:szCs w:val="28"/>
          <w:lang w:eastAsia="nb-NO"/>
        </w:rPr>
      </w:pPr>
    </w:p>
    <w:p w14:paraId="626BF87D" w14:textId="4DA25B8B" w:rsidR="00EC0DF4" w:rsidRPr="00105C71" w:rsidRDefault="009F1596" w:rsidP="00EC0DF4">
      <w:pPr>
        <w:shd w:val="clear" w:color="auto" w:fill="F9F9F9"/>
        <w:spacing w:before="100" w:beforeAutospacing="1" w:after="100" w:afterAutospacing="1" w:line="276" w:lineRule="auto"/>
        <w:rPr>
          <w:rFonts w:ascii="Arial" w:eastAsia="Times New Roman" w:hAnsi="Arial" w:cs="Arial"/>
          <w:color w:val="010101"/>
          <w:sz w:val="28"/>
          <w:szCs w:val="28"/>
          <w:lang w:eastAsia="nb-NO"/>
        </w:rPr>
      </w:pPr>
      <w:r w:rsidRPr="008449EC">
        <w:rPr>
          <w:rFonts w:ascii="Arial" w:eastAsia="Times New Roman" w:hAnsi="Arial" w:cs="Arial"/>
          <w:color w:val="010101"/>
          <w:sz w:val="28"/>
          <w:szCs w:val="28"/>
          <w:lang w:eastAsia="nb-NO"/>
        </w:rPr>
        <w:lastRenderedPageBreak/>
        <w:t>Utestengelser gjelder både hjemme- og bortekamper.</w:t>
      </w:r>
    </w:p>
    <w:p w14:paraId="2F4A28BB" w14:textId="13F9C8C3" w:rsidR="009F1596" w:rsidRPr="008449EC" w:rsidRDefault="009F1596" w:rsidP="00EC0DF4">
      <w:pPr>
        <w:shd w:val="clear" w:color="auto" w:fill="F9F9F9"/>
        <w:spacing w:before="100" w:beforeAutospacing="1" w:after="100" w:afterAutospacing="1" w:line="276" w:lineRule="auto"/>
        <w:rPr>
          <w:rFonts w:ascii="Arial" w:eastAsia="Times New Roman" w:hAnsi="Arial" w:cs="Arial"/>
          <w:color w:val="010101"/>
          <w:sz w:val="24"/>
          <w:szCs w:val="24"/>
          <w:lang w:eastAsia="nb-NO"/>
        </w:rPr>
      </w:pPr>
      <w:r w:rsidRPr="008449EC">
        <w:rPr>
          <w:rFonts w:ascii="Arial" w:eastAsia="Times New Roman" w:hAnsi="Arial" w:cs="Arial"/>
          <w:b/>
          <w:bCs/>
          <w:color w:val="010101"/>
          <w:sz w:val="28"/>
          <w:szCs w:val="28"/>
          <w:lang w:eastAsia="nb-NO"/>
        </w:rPr>
        <w:t>* </w:t>
      </w:r>
      <w:r w:rsidRPr="008449EC">
        <w:rPr>
          <w:rFonts w:ascii="Arial" w:eastAsia="Times New Roman" w:hAnsi="Arial" w:cs="Arial"/>
          <w:color w:val="010101"/>
          <w:sz w:val="28"/>
          <w:szCs w:val="28"/>
          <w:lang w:eastAsia="nb-NO"/>
        </w:rPr>
        <w:t xml:space="preserve">Før utestengelse kan oppheves må man ha gjennomført et holdningsendringsprogram </w:t>
      </w:r>
      <w:r w:rsidRPr="00105C71">
        <w:rPr>
          <w:rFonts w:ascii="Arial" w:eastAsia="Times New Roman" w:hAnsi="Arial" w:cs="Arial"/>
          <w:color w:val="010101"/>
          <w:sz w:val="28"/>
          <w:szCs w:val="28"/>
          <w:lang w:eastAsia="nb-NO"/>
        </w:rPr>
        <w:t>i regi av FK Haugesund</w:t>
      </w:r>
      <w:r w:rsidRPr="008449EC">
        <w:rPr>
          <w:rFonts w:ascii="Arial" w:eastAsia="Times New Roman" w:hAnsi="Arial" w:cs="Arial"/>
          <w:color w:val="010101"/>
          <w:sz w:val="28"/>
          <w:szCs w:val="28"/>
          <w:lang w:eastAsia="nb-NO"/>
        </w:rPr>
        <w:t>.</w:t>
      </w:r>
    </w:p>
    <w:p w14:paraId="4B096C45" w14:textId="77777777" w:rsidR="009F1596" w:rsidRPr="00C446F5" w:rsidRDefault="009F1596" w:rsidP="009F1596">
      <w:pPr>
        <w:shd w:val="clear" w:color="auto" w:fill="F9F9F9"/>
        <w:spacing w:before="100" w:beforeAutospacing="1" w:after="100" w:afterAutospacing="1" w:line="276" w:lineRule="auto"/>
        <w:rPr>
          <w:rFonts w:ascii="Arial" w:eastAsia="Times New Roman" w:hAnsi="Arial" w:cs="Arial"/>
          <w:i/>
          <w:iCs/>
          <w:color w:val="010101"/>
          <w:sz w:val="28"/>
          <w:szCs w:val="28"/>
          <w:lang w:eastAsia="nb-NO"/>
        </w:rPr>
      </w:pPr>
      <w:r w:rsidRPr="008449EC">
        <w:rPr>
          <w:rFonts w:ascii="Arial" w:eastAsia="Times New Roman" w:hAnsi="Arial" w:cs="Arial"/>
          <w:i/>
          <w:iCs/>
          <w:color w:val="010101"/>
          <w:sz w:val="28"/>
          <w:szCs w:val="28"/>
          <w:lang w:eastAsia="nb-NO"/>
        </w:rPr>
        <w:t>Bortvisning fra arena gjelder det aktuelle arrangement. Med kamper menes obligatoriske kamper for klubben, herunder seriekamper og cupkamper nasjonalt og internasjonalt samt alle typer for privat- treningskamper. Lengden på reaksjonen (antall kamper) beregnes etter obligatoriske seriekamper for A-laget.</w:t>
      </w:r>
    </w:p>
    <w:p w14:paraId="75EEF49D" w14:textId="77777777" w:rsidR="00B52380" w:rsidRDefault="00B52380" w:rsidP="009F1596">
      <w:pPr>
        <w:shd w:val="clear" w:color="auto" w:fill="F9F9F9"/>
        <w:spacing w:after="0" w:line="300" w:lineRule="atLeast"/>
        <w:outlineLvl w:val="2"/>
        <w:rPr>
          <w:rFonts w:ascii="Arial" w:eastAsia="Times New Roman" w:hAnsi="Arial" w:cs="Arial"/>
          <w:color w:val="0070C0"/>
          <w:sz w:val="28"/>
          <w:szCs w:val="28"/>
          <w:lang w:eastAsia="nb-NO"/>
        </w:rPr>
      </w:pPr>
    </w:p>
    <w:p w14:paraId="71FB76C5" w14:textId="77777777" w:rsidR="00B52380" w:rsidRDefault="00B52380" w:rsidP="009F1596">
      <w:pPr>
        <w:shd w:val="clear" w:color="auto" w:fill="F9F9F9"/>
        <w:spacing w:after="0" w:line="300" w:lineRule="atLeast"/>
        <w:outlineLvl w:val="2"/>
        <w:rPr>
          <w:rFonts w:ascii="Arial" w:eastAsia="Times New Roman" w:hAnsi="Arial" w:cs="Arial"/>
          <w:color w:val="0070C0"/>
          <w:sz w:val="28"/>
          <w:szCs w:val="28"/>
          <w:lang w:eastAsia="nb-NO"/>
        </w:rPr>
      </w:pPr>
    </w:p>
    <w:p w14:paraId="550F06C6" w14:textId="6B2B2A1C" w:rsidR="009F1596" w:rsidRPr="008449EC" w:rsidRDefault="009F1596" w:rsidP="009F1596">
      <w:pPr>
        <w:shd w:val="clear" w:color="auto" w:fill="F9F9F9"/>
        <w:spacing w:after="0" w:line="300" w:lineRule="atLeast"/>
        <w:outlineLvl w:val="2"/>
        <w:rPr>
          <w:rFonts w:ascii="Arial" w:eastAsia="Times New Roman" w:hAnsi="Arial" w:cs="Arial"/>
          <w:color w:val="0070C0"/>
          <w:sz w:val="28"/>
          <w:szCs w:val="28"/>
          <w:lang w:eastAsia="nb-NO"/>
        </w:rPr>
      </w:pPr>
      <w:r w:rsidRPr="008449EC">
        <w:rPr>
          <w:rFonts w:ascii="Arial" w:eastAsia="Times New Roman" w:hAnsi="Arial" w:cs="Arial"/>
          <w:color w:val="0070C0"/>
          <w:sz w:val="28"/>
          <w:szCs w:val="28"/>
          <w:lang w:eastAsia="nb-NO"/>
        </w:rPr>
        <w:t>SAKSBEHANDLING</w:t>
      </w:r>
    </w:p>
    <w:p w14:paraId="3C83BEA2" w14:textId="77777777" w:rsidR="009F1596" w:rsidRPr="008449EC" w:rsidRDefault="009F1596" w:rsidP="009F1596">
      <w:pPr>
        <w:shd w:val="clear" w:color="auto" w:fill="F9F9F9"/>
        <w:spacing w:before="100" w:beforeAutospacing="1" w:after="100" w:afterAutospacing="1" w:line="276" w:lineRule="auto"/>
        <w:rPr>
          <w:rFonts w:ascii="Arial" w:eastAsia="Times New Roman" w:hAnsi="Arial" w:cs="Arial"/>
          <w:color w:val="010101"/>
          <w:sz w:val="28"/>
          <w:szCs w:val="28"/>
          <w:lang w:eastAsia="nb-NO"/>
        </w:rPr>
      </w:pPr>
      <w:r w:rsidRPr="008449EC">
        <w:rPr>
          <w:rFonts w:ascii="Arial" w:eastAsia="Times New Roman" w:hAnsi="Arial" w:cs="Arial"/>
          <w:color w:val="010101"/>
          <w:sz w:val="28"/>
          <w:szCs w:val="28"/>
          <w:lang w:eastAsia="nb-NO"/>
        </w:rPr>
        <w:t>Reaksjonsvedtaket fattes av den eller de styret utpeker (heretter kalt klubben). Reaksjonsvedtak kan påankes. Ankefrist er en uke fra vedtak er fattet av den styret har utpekt. Anke behandles av klubbens styre.</w:t>
      </w:r>
    </w:p>
    <w:p w14:paraId="25352B7D" w14:textId="77777777" w:rsidR="009F1596" w:rsidRPr="008449EC" w:rsidRDefault="009F1596" w:rsidP="009F1596">
      <w:pPr>
        <w:shd w:val="clear" w:color="auto" w:fill="F9F9F9"/>
        <w:spacing w:before="100" w:beforeAutospacing="1" w:after="100" w:afterAutospacing="1" w:line="276" w:lineRule="auto"/>
        <w:rPr>
          <w:rFonts w:ascii="Arial" w:eastAsia="Times New Roman" w:hAnsi="Arial" w:cs="Arial"/>
          <w:color w:val="010101"/>
          <w:sz w:val="28"/>
          <w:szCs w:val="28"/>
          <w:lang w:eastAsia="nb-NO"/>
        </w:rPr>
      </w:pPr>
      <w:r w:rsidRPr="008449EC">
        <w:rPr>
          <w:rFonts w:ascii="Arial" w:eastAsia="Times New Roman" w:hAnsi="Arial" w:cs="Arial"/>
          <w:color w:val="010101"/>
          <w:sz w:val="28"/>
          <w:szCs w:val="28"/>
          <w:lang w:eastAsia="nb-NO"/>
        </w:rPr>
        <w:t>Bortvisningsvedtak trer i kraft umiddelbart etter vedtak er fattet. Andre reaksjonsvedtak trer i kraft når vedtaket er endelig, dersom ikke annet er bestemt.</w:t>
      </w:r>
    </w:p>
    <w:p w14:paraId="03D21DB3" w14:textId="77777777" w:rsidR="009F1596" w:rsidRPr="008449EC" w:rsidRDefault="009F1596" w:rsidP="009F1596">
      <w:pPr>
        <w:shd w:val="clear" w:color="auto" w:fill="F9F9F9"/>
        <w:spacing w:before="100" w:beforeAutospacing="1" w:after="100" w:afterAutospacing="1" w:line="276" w:lineRule="auto"/>
        <w:rPr>
          <w:rFonts w:ascii="Arial" w:eastAsia="Times New Roman" w:hAnsi="Arial" w:cs="Arial"/>
          <w:color w:val="010101"/>
          <w:sz w:val="28"/>
          <w:szCs w:val="28"/>
          <w:lang w:eastAsia="nb-NO"/>
        </w:rPr>
      </w:pPr>
      <w:r w:rsidRPr="008449EC">
        <w:rPr>
          <w:rFonts w:ascii="Arial" w:eastAsia="Times New Roman" w:hAnsi="Arial" w:cs="Arial"/>
          <w:color w:val="010101"/>
          <w:sz w:val="28"/>
          <w:szCs w:val="28"/>
          <w:lang w:eastAsia="nb-NO"/>
        </w:rPr>
        <w:t>Den/de som er mistenkt for å ha utført en handling som kan gi grunnlag for reaksjon i henhold til dette reglement, skal gis mulighet til å uttale seg før vedtak fattes.</w:t>
      </w:r>
    </w:p>
    <w:p w14:paraId="2ECA13DA" w14:textId="77777777" w:rsidR="009F1596" w:rsidRPr="008449EC" w:rsidRDefault="009F1596" w:rsidP="009F1596">
      <w:pPr>
        <w:shd w:val="clear" w:color="auto" w:fill="F9F9F9"/>
        <w:spacing w:before="100" w:beforeAutospacing="1" w:after="100" w:afterAutospacing="1" w:line="276" w:lineRule="auto"/>
        <w:rPr>
          <w:rFonts w:ascii="Arial" w:eastAsia="Times New Roman" w:hAnsi="Arial" w:cs="Arial"/>
          <w:color w:val="010101"/>
          <w:sz w:val="28"/>
          <w:szCs w:val="28"/>
          <w:lang w:eastAsia="nb-NO"/>
        </w:rPr>
      </w:pPr>
      <w:r w:rsidRPr="008449EC">
        <w:rPr>
          <w:rFonts w:ascii="Arial" w:eastAsia="Times New Roman" w:hAnsi="Arial" w:cs="Arial"/>
          <w:color w:val="010101"/>
          <w:sz w:val="28"/>
          <w:szCs w:val="28"/>
          <w:lang w:eastAsia="nb-NO"/>
        </w:rPr>
        <w:t>Den som ilegges en reaksjon varsles skriftlig om vedtaket, og gis anledning til å komme med merknader i en skriftlig klage/ anke. Klubben kan med bakgrunn i en slik klage/-anke omgjøre reaksjonen.</w:t>
      </w:r>
    </w:p>
    <w:p w14:paraId="19685209" w14:textId="77777777" w:rsidR="009F1596" w:rsidRPr="008449EC" w:rsidRDefault="009F1596" w:rsidP="00EC0DF4">
      <w:pPr>
        <w:shd w:val="clear" w:color="auto" w:fill="F9F9F9"/>
        <w:spacing w:before="100" w:beforeAutospacing="1" w:after="100" w:afterAutospacing="1" w:line="276" w:lineRule="auto"/>
        <w:rPr>
          <w:rFonts w:ascii="Arial" w:eastAsia="Times New Roman" w:hAnsi="Arial" w:cs="Arial"/>
          <w:color w:val="010101"/>
          <w:sz w:val="28"/>
          <w:szCs w:val="28"/>
          <w:lang w:eastAsia="nb-NO"/>
        </w:rPr>
      </w:pPr>
      <w:r w:rsidRPr="008449EC">
        <w:rPr>
          <w:rFonts w:ascii="Arial" w:eastAsia="Times New Roman" w:hAnsi="Arial" w:cs="Arial"/>
          <w:color w:val="010101"/>
          <w:sz w:val="28"/>
          <w:szCs w:val="28"/>
          <w:lang w:eastAsia="nb-NO"/>
        </w:rPr>
        <w:t xml:space="preserve">Aktuelle samarbeidspartnere som supporterklubben, </w:t>
      </w:r>
      <w:r w:rsidRPr="00C446F5">
        <w:rPr>
          <w:rFonts w:ascii="Arial" w:eastAsia="Times New Roman" w:hAnsi="Arial" w:cs="Arial"/>
          <w:color w:val="010101"/>
          <w:sz w:val="28"/>
          <w:szCs w:val="28"/>
          <w:lang w:eastAsia="nb-NO"/>
        </w:rPr>
        <w:t>(</w:t>
      </w:r>
      <w:r w:rsidRPr="008449EC">
        <w:rPr>
          <w:rFonts w:ascii="Arial" w:eastAsia="Times New Roman" w:hAnsi="Arial" w:cs="Arial"/>
          <w:color w:val="010101"/>
          <w:sz w:val="28"/>
          <w:szCs w:val="28"/>
          <w:lang w:eastAsia="nb-NO"/>
        </w:rPr>
        <w:t>dersom det er et medlem av denne</w:t>
      </w:r>
      <w:r w:rsidRPr="00C446F5">
        <w:rPr>
          <w:rFonts w:ascii="Arial" w:eastAsia="Times New Roman" w:hAnsi="Arial" w:cs="Arial"/>
          <w:color w:val="010101"/>
          <w:sz w:val="28"/>
          <w:szCs w:val="28"/>
          <w:lang w:eastAsia="nb-NO"/>
        </w:rPr>
        <w:t xml:space="preserve">) </w:t>
      </w:r>
      <w:r w:rsidRPr="008449EC">
        <w:rPr>
          <w:rFonts w:ascii="Arial" w:eastAsia="Times New Roman" w:hAnsi="Arial" w:cs="Arial"/>
          <w:color w:val="010101"/>
          <w:sz w:val="28"/>
          <w:szCs w:val="28"/>
          <w:lang w:eastAsia="nb-NO"/>
        </w:rPr>
        <w:t>kan brukes som høringsinstans før vedtak fattes.</w:t>
      </w:r>
    </w:p>
    <w:p w14:paraId="521FF3D1" w14:textId="77777777" w:rsidR="009F1596" w:rsidRPr="008449EC" w:rsidRDefault="009F1596" w:rsidP="009F1596">
      <w:pPr>
        <w:shd w:val="clear" w:color="auto" w:fill="F9F9F9"/>
        <w:spacing w:before="100" w:beforeAutospacing="1" w:after="100" w:afterAutospacing="1" w:line="276" w:lineRule="auto"/>
        <w:rPr>
          <w:rFonts w:ascii="Arial" w:eastAsia="Times New Roman" w:hAnsi="Arial" w:cs="Arial"/>
          <w:color w:val="010101"/>
          <w:sz w:val="28"/>
          <w:szCs w:val="28"/>
          <w:lang w:eastAsia="nb-NO"/>
        </w:rPr>
      </w:pPr>
      <w:r w:rsidRPr="008449EC">
        <w:rPr>
          <w:rFonts w:ascii="Arial" w:eastAsia="Times New Roman" w:hAnsi="Arial" w:cs="Arial"/>
          <w:color w:val="010101"/>
          <w:sz w:val="28"/>
          <w:szCs w:val="28"/>
          <w:lang w:eastAsia="nb-NO"/>
        </w:rPr>
        <w:t>Alle saker skal behandles individuelt.</w:t>
      </w:r>
    </w:p>
    <w:p w14:paraId="2ED97CE2" w14:textId="77777777" w:rsidR="009F1596" w:rsidRDefault="009F1596" w:rsidP="009F1596">
      <w:pPr>
        <w:shd w:val="clear" w:color="auto" w:fill="F9F9F9"/>
        <w:spacing w:before="100" w:beforeAutospacing="1" w:after="100" w:afterAutospacing="1" w:line="276" w:lineRule="auto"/>
        <w:rPr>
          <w:rFonts w:ascii="Arial" w:eastAsia="Times New Roman" w:hAnsi="Arial" w:cs="Arial"/>
          <w:color w:val="010101"/>
          <w:sz w:val="30"/>
          <w:szCs w:val="30"/>
          <w:lang w:eastAsia="nb-NO"/>
        </w:rPr>
      </w:pPr>
    </w:p>
    <w:p w14:paraId="6898A96A" w14:textId="72E3427C" w:rsidR="009F1596" w:rsidRPr="008449EC" w:rsidRDefault="009F1596" w:rsidP="009F1596">
      <w:pPr>
        <w:shd w:val="clear" w:color="auto" w:fill="F9F9F9"/>
        <w:spacing w:before="100" w:beforeAutospacing="1" w:after="100" w:afterAutospacing="1" w:line="276" w:lineRule="auto"/>
        <w:rPr>
          <w:rFonts w:ascii="Arial" w:eastAsia="Times New Roman" w:hAnsi="Arial" w:cs="Arial"/>
          <w:color w:val="010101"/>
          <w:sz w:val="28"/>
          <w:szCs w:val="28"/>
          <w:lang w:eastAsia="nb-NO"/>
        </w:rPr>
      </w:pPr>
      <w:r w:rsidRPr="008449EC">
        <w:rPr>
          <w:rFonts w:ascii="Arial" w:eastAsia="Times New Roman" w:hAnsi="Arial" w:cs="Arial"/>
          <w:color w:val="010101"/>
          <w:sz w:val="28"/>
          <w:szCs w:val="28"/>
          <w:lang w:eastAsia="nb-NO"/>
        </w:rPr>
        <w:t>Bruk av advarsel (gult kort) skal vurderes. Dersom noen gis advarsel, skal denne gis skriftlig på samme måte som annen type reaksjon. Dersom advarsel er gitt og vedkommende bryter en reaksjon, vil utestengelsen baseres på strengest reaksjonsramme.</w:t>
      </w:r>
    </w:p>
    <w:p w14:paraId="43A83401" w14:textId="77777777" w:rsidR="009F1596" w:rsidRPr="008449EC" w:rsidRDefault="009F1596" w:rsidP="009F1596">
      <w:pPr>
        <w:shd w:val="clear" w:color="auto" w:fill="F9F9F9"/>
        <w:spacing w:before="100" w:beforeAutospacing="1" w:after="100" w:afterAutospacing="1" w:line="276" w:lineRule="auto"/>
        <w:rPr>
          <w:rFonts w:ascii="Arial" w:eastAsia="Times New Roman" w:hAnsi="Arial" w:cs="Arial"/>
          <w:color w:val="010101"/>
          <w:sz w:val="28"/>
          <w:szCs w:val="28"/>
          <w:lang w:eastAsia="nb-NO"/>
        </w:rPr>
      </w:pPr>
      <w:r w:rsidRPr="008449EC">
        <w:rPr>
          <w:rFonts w:ascii="Arial" w:eastAsia="Times New Roman" w:hAnsi="Arial" w:cs="Arial"/>
          <w:color w:val="010101"/>
          <w:sz w:val="28"/>
          <w:szCs w:val="28"/>
          <w:lang w:eastAsia="nb-NO"/>
        </w:rPr>
        <w:t>Det kan vurderes om hele eller deler av reaksjonen skal gjøres betinget.</w:t>
      </w:r>
    </w:p>
    <w:p w14:paraId="26DFE4CE" w14:textId="77777777" w:rsidR="009F1596" w:rsidRPr="008449EC" w:rsidRDefault="009F1596" w:rsidP="009F1596">
      <w:pPr>
        <w:shd w:val="clear" w:color="auto" w:fill="F9F9F9"/>
        <w:spacing w:before="100" w:beforeAutospacing="1" w:after="100" w:afterAutospacing="1" w:line="276" w:lineRule="auto"/>
        <w:rPr>
          <w:rFonts w:ascii="Arial" w:eastAsia="Times New Roman" w:hAnsi="Arial" w:cs="Arial"/>
          <w:color w:val="010101"/>
          <w:sz w:val="28"/>
          <w:szCs w:val="28"/>
          <w:lang w:eastAsia="nb-NO"/>
        </w:rPr>
      </w:pPr>
      <w:r w:rsidRPr="008449EC">
        <w:rPr>
          <w:rFonts w:ascii="Arial" w:eastAsia="Times New Roman" w:hAnsi="Arial" w:cs="Arial"/>
          <w:color w:val="010101"/>
          <w:sz w:val="28"/>
          <w:szCs w:val="28"/>
          <w:lang w:eastAsia="nb-NO"/>
        </w:rPr>
        <w:t>Den/de som ilegges reaksjon etter gjentatte overtredelser av dette reglement skal dømmes strengere enn de som ilegges reaksjon for førstegangs overtredelse.</w:t>
      </w:r>
    </w:p>
    <w:p w14:paraId="76596F86" w14:textId="77777777" w:rsidR="009F1596" w:rsidRPr="008449EC" w:rsidRDefault="009F1596" w:rsidP="009F1596">
      <w:pPr>
        <w:shd w:val="clear" w:color="auto" w:fill="F9F9F9"/>
        <w:spacing w:before="100" w:beforeAutospacing="1" w:after="100" w:afterAutospacing="1" w:line="276" w:lineRule="auto"/>
        <w:rPr>
          <w:rFonts w:ascii="Arial" w:eastAsia="Times New Roman" w:hAnsi="Arial" w:cs="Arial"/>
          <w:color w:val="010101"/>
          <w:sz w:val="28"/>
          <w:szCs w:val="28"/>
          <w:lang w:eastAsia="nb-NO"/>
        </w:rPr>
      </w:pPr>
      <w:r w:rsidRPr="008449EC">
        <w:rPr>
          <w:rFonts w:ascii="Arial" w:eastAsia="Times New Roman" w:hAnsi="Arial" w:cs="Arial"/>
          <w:color w:val="010101"/>
          <w:sz w:val="28"/>
          <w:szCs w:val="28"/>
          <w:lang w:eastAsia="nb-NO"/>
        </w:rPr>
        <w:t>Dersom klubben og den som har begått en regelstridig handling blir enige om det, kan andre typer tiltak/reaksjon/sanksjon benyttes enn det som fremgår direkte av reglementet.</w:t>
      </w:r>
    </w:p>
    <w:p w14:paraId="60186CD3" w14:textId="77777777" w:rsidR="009F1596" w:rsidRPr="008449EC" w:rsidRDefault="009F1596" w:rsidP="009F1596">
      <w:pPr>
        <w:shd w:val="clear" w:color="auto" w:fill="F9F9F9"/>
        <w:spacing w:before="100" w:beforeAutospacing="1" w:after="100" w:afterAutospacing="1" w:line="276" w:lineRule="auto"/>
        <w:rPr>
          <w:rFonts w:ascii="Arial" w:eastAsia="Times New Roman" w:hAnsi="Arial" w:cs="Arial"/>
          <w:color w:val="010101"/>
          <w:sz w:val="28"/>
          <w:szCs w:val="28"/>
          <w:lang w:eastAsia="nb-NO"/>
        </w:rPr>
      </w:pPr>
      <w:r w:rsidRPr="008449EC">
        <w:rPr>
          <w:rFonts w:ascii="Arial" w:eastAsia="Times New Roman" w:hAnsi="Arial" w:cs="Arial"/>
          <w:color w:val="010101"/>
          <w:sz w:val="28"/>
          <w:szCs w:val="28"/>
          <w:lang w:eastAsia="nb-NO"/>
        </w:rPr>
        <w:t>Klubben kan velge å ikke benytte seg av de utmålte reaksjonene, dersom dette synes hensiktsmessig/tilstrekkelig – for eksempel at handlingen innebærer en reaksjon fra samarbeidspartnere eller myndighetene.</w:t>
      </w:r>
    </w:p>
    <w:p w14:paraId="2413D251" w14:textId="77777777" w:rsidR="009F1596" w:rsidRPr="008449EC" w:rsidRDefault="009F1596" w:rsidP="009F1596">
      <w:pPr>
        <w:shd w:val="clear" w:color="auto" w:fill="F9F9F9"/>
        <w:spacing w:before="100" w:beforeAutospacing="1" w:after="100" w:afterAutospacing="1" w:line="276" w:lineRule="auto"/>
        <w:rPr>
          <w:rFonts w:ascii="Arial" w:eastAsia="Times New Roman" w:hAnsi="Arial" w:cs="Arial"/>
          <w:color w:val="010101"/>
          <w:sz w:val="28"/>
          <w:szCs w:val="28"/>
          <w:lang w:eastAsia="nb-NO"/>
        </w:rPr>
      </w:pPr>
      <w:r w:rsidRPr="008449EC">
        <w:rPr>
          <w:rFonts w:ascii="Arial" w:eastAsia="Times New Roman" w:hAnsi="Arial" w:cs="Arial"/>
          <w:color w:val="010101"/>
          <w:sz w:val="28"/>
          <w:szCs w:val="28"/>
          <w:lang w:eastAsia="nb-NO"/>
        </w:rPr>
        <w:t>Klubben kan oppheve, forkorte eller endre reaksjoner dersom dette er hensiktsmessig. Klubben kan informere andre aktuelle aktører og instanser om reaksjoner som medfører utestengelse, slik at utestengelse faktisk kan effektueres.</w:t>
      </w:r>
    </w:p>
    <w:p w14:paraId="277823FA" w14:textId="77777777" w:rsidR="009F1596" w:rsidRPr="008449EC" w:rsidRDefault="009F1596" w:rsidP="009F1596">
      <w:pPr>
        <w:shd w:val="clear" w:color="auto" w:fill="F9F9F9"/>
        <w:spacing w:before="100" w:beforeAutospacing="1" w:after="100" w:afterAutospacing="1" w:line="276" w:lineRule="auto"/>
        <w:rPr>
          <w:rFonts w:ascii="Arial" w:eastAsia="Times New Roman" w:hAnsi="Arial" w:cs="Arial"/>
          <w:color w:val="010101"/>
          <w:sz w:val="28"/>
          <w:szCs w:val="28"/>
          <w:lang w:eastAsia="nb-NO"/>
        </w:rPr>
      </w:pPr>
      <w:r w:rsidRPr="008449EC">
        <w:rPr>
          <w:rFonts w:ascii="Arial" w:eastAsia="Times New Roman" w:hAnsi="Arial" w:cs="Arial"/>
          <w:color w:val="010101"/>
          <w:sz w:val="28"/>
          <w:szCs w:val="28"/>
          <w:lang w:eastAsia="nb-NO"/>
        </w:rPr>
        <w:t>Klubben bør anmelde mulig straffbare handlinger til politiet der dette anses nødvendig.</w:t>
      </w:r>
    </w:p>
    <w:p w14:paraId="4708EA4A" w14:textId="77777777" w:rsidR="009F1596" w:rsidRPr="008449EC" w:rsidRDefault="009F1596" w:rsidP="009F1596">
      <w:pPr>
        <w:shd w:val="clear" w:color="auto" w:fill="F9F9F9"/>
        <w:spacing w:before="100" w:beforeAutospacing="1" w:after="100" w:afterAutospacing="1" w:line="276" w:lineRule="auto"/>
        <w:rPr>
          <w:rFonts w:ascii="Arial" w:eastAsia="Times New Roman" w:hAnsi="Arial" w:cs="Arial"/>
          <w:color w:val="010101"/>
          <w:sz w:val="28"/>
          <w:szCs w:val="28"/>
          <w:lang w:eastAsia="nb-NO"/>
        </w:rPr>
      </w:pPr>
      <w:r w:rsidRPr="008449EC">
        <w:rPr>
          <w:rFonts w:ascii="Arial" w:eastAsia="Times New Roman" w:hAnsi="Arial" w:cs="Arial"/>
          <w:color w:val="010101"/>
          <w:sz w:val="28"/>
          <w:szCs w:val="28"/>
          <w:lang w:eastAsia="nb-NO"/>
        </w:rPr>
        <w:t>Dersom en handling rammes av flere av bestemmelsene i reglementet, skal reaksjonen vurderes i forhold til handlingspunkt som innebærer strengest reaksjonsramme.</w:t>
      </w:r>
    </w:p>
    <w:p w14:paraId="3C10E2C3" w14:textId="77777777" w:rsidR="009F1596" w:rsidRPr="008449EC" w:rsidRDefault="009F1596" w:rsidP="009F1596">
      <w:pPr>
        <w:shd w:val="clear" w:color="auto" w:fill="F9F9F9"/>
        <w:spacing w:before="100" w:beforeAutospacing="1" w:after="100" w:afterAutospacing="1" w:line="276" w:lineRule="auto"/>
        <w:rPr>
          <w:rFonts w:ascii="Arial" w:eastAsia="Times New Roman" w:hAnsi="Arial" w:cs="Arial"/>
          <w:color w:val="010101"/>
          <w:sz w:val="28"/>
          <w:szCs w:val="28"/>
          <w:lang w:eastAsia="nb-NO"/>
        </w:rPr>
      </w:pPr>
      <w:r w:rsidRPr="008449EC">
        <w:rPr>
          <w:rFonts w:ascii="Arial" w:eastAsia="Times New Roman" w:hAnsi="Arial" w:cs="Arial"/>
          <w:color w:val="010101"/>
          <w:sz w:val="28"/>
          <w:szCs w:val="28"/>
          <w:lang w:eastAsia="nb-NO"/>
        </w:rPr>
        <w:t>Handlingene kan i slike tilfeller ikke akkumuleres i forhold til reaksjonsramme/straffeutmåling.</w:t>
      </w:r>
    </w:p>
    <w:p w14:paraId="039FB537" w14:textId="06812956" w:rsidR="009F1596" w:rsidRDefault="009F1596" w:rsidP="009F1596">
      <w:pPr>
        <w:shd w:val="clear" w:color="auto" w:fill="F9F9F9"/>
        <w:spacing w:after="0" w:line="300" w:lineRule="atLeast"/>
        <w:outlineLvl w:val="2"/>
        <w:rPr>
          <w:rFonts w:ascii="Arial" w:eastAsia="Times New Roman" w:hAnsi="Arial" w:cs="Arial"/>
          <w:color w:val="0070C0"/>
          <w:sz w:val="40"/>
          <w:szCs w:val="40"/>
          <w:lang w:eastAsia="nb-NO"/>
        </w:rPr>
      </w:pPr>
    </w:p>
    <w:p w14:paraId="759DE8B1" w14:textId="77777777" w:rsidR="00B52380" w:rsidRDefault="00B52380" w:rsidP="009F1596">
      <w:pPr>
        <w:shd w:val="clear" w:color="auto" w:fill="F9F9F9"/>
        <w:spacing w:after="0" w:line="300" w:lineRule="atLeast"/>
        <w:outlineLvl w:val="2"/>
        <w:rPr>
          <w:rFonts w:ascii="Arial" w:eastAsia="Times New Roman" w:hAnsi="Arial" w:cs="Arial"/>
          <w:color w:val="0070C0"/>
          <w:sz w:val="28"/>
          <w:szCs w:val="28"/>
          <w:lang w:eastAsia="nb-NO"/>
        </w:rPr>
      </w:pPr>
    </w:p>
    <w:p w14:paraId="20F7BB13" w14:textId="5708547B" w:rsidR="009F1596" w:rsidRPr="008449EC" w:rsidRDefault="009F1596" w:rsidP="009F1596">
      <w:pPr>
        <w:shd w:val="clear" w:color="auto" w:fill="F9F9F9"/>
        <w:spacing w:after="0" w:line="300" w:lineRule="atLeast"/>
        <w:outlineLvl w:val="2"/>
        <w:rPr>
          <w:rFonts w:ascii="Arial" w:eastAsia="Times New Roman" w:hAnsi="Arial" w:cs="Arial"/>
          <w:color w:val="0070C0"/>
          <w:sz w:val="28"/>
          <w:szCs w:val="28"/>
          <w:lang w:eastAsia="nb-NO"/>
        </w:rPr>
      </w:pPr>
      <w:r w:rsidRPr="008449EC">
        <w:rPr>
          <w:rFonts w:ascii="Arial" w:eastAsia="Times New Roman" w:hAnsi="Arial" w:cs="Arial"/>
          <w:color w:val="0070C0"/>
          <w:sz w:val="28"/>
          <w:szCs w:val="28"/>
          <w:lang w:eastAsia="nb-NO"/>
        </w:rPr>
        <w:t>Ved uidentifisert(e) handlingsperson(er) eller gjentagende uønskede hendelser</w:t>
      </w:r>
    </w:p>
    <w:p w14:paraId="5AD0954D" w14:textId="77777777" w:rsidR="009F1596" w:rsidRPr="008449EC" w:rsidRDefault="009F1596" w:rsidP="009F1596">
      <w:pPr>
        <w:shd w:val="clear" w:color="auto" w:fill="F9F9F9"/>
        <w:spacing w:before="100" w:beforeAutospacing="1" w:after="100" w:afterAutospacing="1" w:line="276" w:lineRule="auto"/>
        <w:rPr>
          <w:rFonts w:ascii="Arial" w:eastAsia="Times New Roman" w:hAnsi="Arial" w:cs="Arial"/>
          <w:color w:val="010101"/>
          <w:sz w:val="28"/>
          <w:szCs w:val="28"/>
          <w:lang w:eastAsia="nb-NO"/>
        </w:rPr>
      </w:pPr>
      <w:r w:rsidRPr="008449EC">
        <w:rPr>
          <w:rFonts w:ascii="Arial" w:eastAsia="Times New Roman" w:hAnsi="Arial" w:cs="Arial"/>
          <w:color w:val="010101"/>
          <w:sz w:val="28"/>
          <w:szCs w:val="28"/>
          <w:lang w:eastAsia="nb-NO"/>
        </w:rPr>
        <w:t>Dersom en uønsket hendelse er utført av en person som ikke kan indentifiseres, eller det oppstår uønskede hendelser i to kamper, med påfølgende advarsler fra NFF, skal klubben informere billettinnehavere og relevante kanaler samt supporter koordinator om at dersom det oppstår en ny uønsket hendelse i noen påfølgende kamper vil saken bli fulgt opp av NFFs doms</w:t>
      </w:r>
      <w:r w:rsidRPr="00C446F5">
        <w:rPr>
          <w:rFonts w:ascii="Arial" w:eastAsia="Times New Roman" w:hAnsi="Arial" w:cs="Arial"/>
          <w:color w:val="010101"/>
          <w:sz w:val="28"/>
          <w:szCs w:val="28"/>
          <w:lang w:eastAsia="nb-NO"/>
        </w:rPr>
        <w:t xml:space="preserve"> </w:t>
      </w:r>
      <w:r w:rsidRPr="008449EC">
        <w:rPr>
          <w:rFonts w:ascii="Arial" w:eastAsia="Times New Roman" w:hAnsi="Arial" w:cs="Arial"/>
          <w:color w:val="010101"/>
          <w:sz w:val="28"/>
          <w:szCs w:val="28"/>
          <w:lang w:eastAsia="nb-NO"/>
        </w:rPr>
        <w:t>organer.</w:t>
      </w:r>
    </w:p>
    <w:p w14:paraId="0EFC9D2B" w14:textId="77777777" w:rsidR="009F1596" w:rsidRDefault="009F1596" w:rsidP="009F1596">
      <w:pPr>
        <w:shd w:val="clear" w:color="auto" w:fill="F9F9F9"/>
        <w:spacing w:after="0" w:line="300" w:lineRule="atLeast"/>
        <w:outlineLvl w:val="2"/>
        <w:rPr>
          <w:rFonts w:ascii="Arial" w:eastAsia="Times New Roman" w:hAnsi="Arial" w:cs="Arial"/>
          <w:color w:val="0070C0"/>
          <w:sz w:val="40"/>
          <w:szCs w:val="40"/>
          <w:lang w:eastAsia="nb-NO"/>
        </w:rPr>
      </w:pPr>
    </w:p>
    <w:p w14:paraId="0C262735" w14:textId="77777777" w:rsidR="009F1596" w:rsidRPr="008449EC" w:rsidRDefault="009F1596" w:rsidP="009F1596">
      <w:pPr>
        <w:shd w:val="clear" w:color="auto" w:fill="F9F9F9"/>
        <w:spacing w:after="0" w:line="300" w:lineRule="atLeast"/>
        <w:outlineLvl w:val="2"/>
        <w:rPr>
          <w:rFonts w:ascii="Arial" w:eastAsia="Times New Roman" w:hAnsi="Arial" w:cs="Arial"/>
          <w:color w:val="0070C0"/>
          <w:sz w:val="28"/>
          <w:szCs w:val="28"/>
          <w:lang w:eastAsia="nb-NO"/>
        </w:rPr>
      </w:pPr>
      <w:r w:rsidRPr="008449EC">
        <w:rPr>
          <w:rFonts w:ascii="Arial" w:eastAsia="Times New Roman" w:hAnsi="Arial" w:cs="Arial"/>
          <w:color w:val="0070C0"/>
          <w:sz w:val="28"/>
          <w:szCs w:val="28"/>
          <w:lang w:eastAsia="nb-NO"/>
        </w:rPr>
        <w:t>Uønskede hendelser på borteseksjonen</w:t>
      </w:r>
    </w:p>
    <w:p w14:paraId="2EBAD2A7" w14:textId="77777777" w:rsidR="009F1596" w:rsidRPr="008449EC" w:rsidRDefault="009F1596" w:rsidP="009F1596">
      <w:pPr>
        <w:shd w:val="clear" w:color="auto" w:fill="F9F9F9"/>
        <w:spacing w:before="100" w:beforeAutospacing="1" w:after="100" w:afterAutospacing="1" w:line="276" w:lineRule="auto"/>
        <w:rPr>
          <w:rFonts w:ascii="Arial" w:eastAsia="Times New Roman" w:hAnsi="Arial" w:cs="Arial"/>
          <w:color w:val="010101"/>
          <w:sz w:val="28"/>
          <w:szCs w:val="28"/>
          <w:lang w:eastAsia="nb-NO"/>
        </w:rPr>
      </w:pPr>
      <w:r w:rsidRPr="008449EC">
        <w:rPr>
          <w:rFonts w:ascii="Arial" w:eastAsia="Times New Roman" w:hAnsi="Arial" w:cs="Arial"/>
          <w:color w:val="010101"/>
          <w:sz w:val="28"/>
          <w:szCs w:val="28"/>
          <w:lang w:eastAsia="nb-NO"/>
        </w:rPr>
        <w:t>Ved uønskede hendelser på borteseksjonen er det borteklubbens ansvar å bortvise identifiserte personer fra kampen og ellers håndtere situasjoner som oppstår under kampen med hjelp fra arrangerende klubb. Når det gjelder reaksjoner utover bortvisning fra gjeldende kamp, så skal reaksjonen deles ut for å ramme de relevante handlingspersonene av borteklubb jf. eget utestengelsesregleverk. Dersom det er snakk om identifisert(e) handlingsperson(er) så skal klubbene samarbeide og reaksjonen deles ut av den klubb som hadde tilskuere på borteseksjonen.</w:t>
      </w:r>
    </w:p>
    <w:p w14:paraId="50302590" w14:textId="77777777" w:rsidR="009F1596" w:rsidRPr="00B52380" w:rsidRDefault="009F1596" w:rsidP="009F1596">
      <w:pPr>
        <w:shd w:val="clear" w:color="auto" w:fill="F9F9F9"/>
        <w:spacing w:after="0" w:line="300" w:lineRule="atLeast"/>
        <w:outlineLvl w:val="2"/>
        <w:rPr>
          <w:rFonts w:ascii="Arial" w:eastAsia="Times New Roman" w:hAnsi="Arial" w:cs="Arial"/>
          <w:color w:val="0070C0"/>
          <w:sz w:val="28"/>
          <w:szCs w:val="28"/>
          <w:lang w:eastAsia="nb-NO"/>
        </w:rPr>
      </w:pPr>
    </w:p>
    <w:p w14:paraId="621DD76F" w14:textId="77777777" w:rsidR="009F1596" w:rsidRDefault="009F1596" w:rsidP="009F1596">
      <w:pPr>
        <w:shd w:val="clear" w:color="auto" w:fill="F9F9F9"/>
        <w:spacing w:after="0" w:line="300" w:lineRule="atLeast"/>
        <w:outlineLvl w:val="2"/>
        <w:rPr>
          <w:rFonts w:ascii="Arial" w:eastAsia="Times New Roman" w:hAnsi="Arial" w:cs="Arial"/>
          <w:color w:val="0070C0"/>
          <w:sz w:val="40"/>
          <w:szCs w:val="40"/>
          <w:lang w:eastAsia="nb-NO"/>
        </w:rPr>
      </w:pPr>
    </w:p>
    <w:p w14:paraId="2DDE9A29" w14:textId="77777777" w:rsidR="009F1596" w:rsidRPr="008449EC" w:rsidRDefault="009F1596" w:rsidP="009F1596">
      <w:pPr>
        <w:shd w:val="clear" w:color="auto" w:fill="F9F9F9"/>
        <w:spacing w:after="0" w:line="300" w:lineRule="atLeast"/>
        <w:outlineLvl w:val="2"/>
        <w:rPr>
          <w:rFonts w:ascii="Arial" w:eastAsia="Times New Roman" w:hAnsi="Arial" w:cs="Arial"/>
          <w:color w:val="0070C0"/>
          <w:sz w:val="28"/>
          <w:szCs w:val="28"/>
          <w:lang w:eastAsia="nb-NO"/>
        </w:rPr>
      </w:pPr>
      <w:r w:rsidRPr="008449EC">
        <w:rPr>
          <w:rFonts w:ascii="Arial" w:eastAsia="Times New Roman" w:hAnsi="Arial" w:cs="Arial"/>
          <w:color w:val="0070C0"/>
          <w:sz w:val="28"/>
          <w:szCs w:val="28"/>
          <w:lang w:eastAsia="nb-NO"/>
        </w:rPr>
        <w:t>Informasjon til NFF</w:t>
      </w:r>
    </w:p>
    <w:p w14:paraId="4FCCF2C2" w14:textId="150E4F87" w:rsidR="009F1596" w:rsidRDefault="009F1596" w:rsidP="009F1596">
      <w:pPr>
        <w:shd w:val="clear" w:color="auto" w:fill="F9F9F9"/>
        <w:spacing w:before="100" w:beforeAutospacing="1" w:after="100" w:afterAutospacing="1" w:line="276" w:lineRule="auto"/>
        <w:rPr>
          <w:rFonts w:ascii="Arial" w:eastAsia="Times New Roman" w:hAnsi="Arial" w:cs="Arial"/>
          <w:color w:val="010101"/>
          <w:sz w:val="28"/>
          <w:szCs w:val="28"/>
          <w:lang w:eastAsia="nb-NO"/>
        </w:rPr>
      </w:pPr>
      <w:r w:rsidRPr="008449EC">
        <w:rPr>
          <w:rFonts w:ascii="Arial" w:eastAsia="Times New Roman" w:hAnsi="Arial" w:cs="Arial"/>
          <w:color w:val="010101"/>
          <w:sz w:val="28"/>
          <w:szCs w:val="28"/>
          <w:lang w:eastAsia="nb-NO"/>
        </w:rPr>
        <w:t>Klubber skal informere NFF ved rune.pedersen@fotball.no om hvilke personlige reaksjoner som er iverksatt. Informasjonen skal være anonymisert, men gi innhold om antall personer gitt reaksjon, antall kampers utestengelse (hvis noen) samt andre relevante forhold NFF bør være klar over.</w:t>
      </w:r>
    </w:p>
    <w:p w14:paraId="09B5989E" w14:textId="77777777" w:rsidR="00105C71" w:rsidRPr="008449EC" w:rsidRDefault="00105C71" w:rsidP="009F1596">
      <w:pPr>
        <w:shd w:val="clear" w:color="auto" w:fill="F9F9F9"/>
        <w:spacing w:before="100" w:beforeAutospacing="1" w:after="100" w:afterAutospacing="1" w:line="276" w:lineRule="auto"/>
        <w:rPr>
          <w:rFonts w:ascii="Arial" w:eastAsia="Times New Roman" w:hAnsi="Arial" w:cs="Arial"/>
          <w:color w:val="010101"/>
          <w:sz w:val="28"/>
          <w:szCs w:val="28"/>
          <w:lang w:eastAsia="nb-NO"/>
        </w:rPr>
      </w:pPr>
    </w:p>
    <w:p w14:paraId="772F3150" w14:textId="77777777" w:rsidR="0007173B" w:rsidRDefault="0007173B" w:rsidP="009F1596">
      <w:pPr>
        <w:shd w:val="clear" w:color="auto" w:fill="F9F9F9"/>
        <w:spacing w:after="0" w:line="300" w:lineRule="atLeast"/>
        <w:outlineLvl w:val="2"/>
        <w:rPr>
          <w:rFonts w:ascii="Arial" w:eastAsia="Times New Roman" w:hAnsi="Arial" w:cs="Arial"/>
          <w:color w:val="0070C0"/>
          <w:sz w:val="28"/>
          <w:szCs w:val="28"/>
          <w:lang w:eastAsia="nb-NO"/>
        </w:rPr>
      </w:pPr>
    </w:p>
    <w:p w14:paraId="0489CA7B" w14:textId="3FE60A8A" w:rsidR="009F1596" w:rsidRPr="008449EC" w:rsidRDefault="009F1596" w:rsidP="009F1596">
      <w:pPr>
        <w:shd w:val="clear" w:color="auto" w:fill="F9F9F9"/>
        <w:spacing w:after="0" w:line="300" w:lineRule="atLeast"/>
        <w:outlineLvl w:val="2"/>
        <w:rPr>
          <w:rFonts w:ascii="Arial" w:eastAsia="Times New Roman" w:hAnsi="Arial" w:cs="Arial"/>
          <w:color w:val="0070C0"/>
          <w:sz w:val="28"/>
          <w:szCs w:val="28"/>
          <w:lang w:eastAsia="nb-NO"/>
        </w:rPr>
      </w:pPr>
      <w:r w:rsidRPr="008449EC">
        <w:rPr>
          <w:rFonts w:ascii="Arial" w:eastAsia="Times New Roman" w:hAnsi="Arial" w:cs="Arial"/>
          <w:color w:val="0070C0"/>
          <w:sz w:val="28"/>
          <w:szCs w:val="28"/>
          <w:lang w:eastAsia="nb-NO"/>
        </w:rPr>
        <w:t>Ikke overholdelse av reglementet</w:t>
      </w:r>
    </w:p>
    <w:p w14:paraId="35298788" w14:textId="16AC88C4" w:rsidR="009F1596" w:rsidRDefault="009F1596" w:rsidP="009F1596">
      <w:pPr>
        <w:shd w:val="clear" w:color="auto" w:fill="F9F9F9"/>
        <w:spacing w:before="100" w:beforeAutospacing="1" w:after="100" w:afterAutospacing="1" w:line="276" w:lineRule="auto"/>
        <w:rPr>
          <w:rFonts w:ascii="Arial" w:eastAsia="Times New Roman" w:hAnsi="Arial" w:cs="Arial"/>
          <w:color w:val="010101"/>
          <w:sz w:val="28"/>
          <w:szCs w:val="28"/>
          <w:lang w:eastAsia="nb-NO"/>
        </w:rPr>
      </w:pPr>
      <w:r w:rsidRPr="008449EC">
        <w:rPr>
          <w:rFonts w:ascii="Arial" w:eastAsia="Times New Roman" w:hAnsi="Arial" w:cs="Arial"/>
          <w:color w:val="010101"/>
          <w:sz w:val="28"/>
          <w:szCs w:val="28"/>
          <w:lang w:eastAsia="nb-NO"/>
        </w:rPr>
        <w:t xml:space="preserve">I tilfelle det blir klart at klubbene ikke følger opp uønskede hendelser i tråd med vedlegget vil saken oversendes til NFFs </w:t>
      </w:r>
      <w:proofErr w:type="spellStart"/>
      <w:r w:rsidRPr="008449EC">
        <w:rPr>
          <w:rFonts w:ascii="Arial" w:eastAsia="Times New Roman" w:hAnsi="Arial" w:cs="Arial"/>
          <w:color w:val="010101"/>
          <w:sz w:val="28"/>
          <w:szCs w:val="28"/>
          <w:lang w:eastAsia="nb-NO"/>
        </w:rPr>
        <w:t>domsorganer</w:t>
      </w:r>
      <w:proofErr w:type="spellEnd"/>
      <w:r w:rsidRPr="008449EC">
        <w:rPr>
          <w:rFonts w:ascii="Arial" w:eastAsia="Times New Roman" w:hAnsi="Arial" w:cs="Arial"/>
          <w:color w:val="010101"/>
          <w:sz w:val="28"/>
          <w:szCs w:val="28"/>
          <w:lang w:eastAsia="nb-NO"/>
        </w:rPr>
        <w:t>.</w:t>
      </w:r>
    </w:p>
    <w:p w14:paraId="740796D9" w14:textId="77777777" w:rsidR="00105C71" w:rsidRPr="008449EC" w:rsidRDefault="00105C71" w:rsidP="009F1596">
      <w:pPr>
        <w:shd w:val="clear" w:color="auto" w:fill="F9F9F9"/>
        <w:spacing w:before="100" w:beforeAutospacing="1" w:after="100" w:afterAutospacing="1" w:line="276" w:lineRule="auto"/>
        <w:rPr>
          <w:rFonts w:ascii="Arial" w:eastAsia="Times New Roman" w:hAnsi="Arial" w:cs="Arial"/>
          <w:color w:val="010101"/>
          <w:sz w:val="28"/>
          <w:szCs w:val="28"/>
          <w:lang w:eastAsia="nb-NO"/>
        </w:rPr>
      </w:pPr>
    </w:p>
    <w:p w14:paraId="154144C0" w14:textId="77777777" w:rsidR="009F1596" w:rsidRPr="008449EC" w:rsidRDefault="009F1596" w:rsidP="009F1596">
      <w:pPr>
        <w:shd w:val="clear" w:color="auto" w:fill="F9F9F9"/>
        <w:spacing w:after="0" w:line="300" w:lineRule="atLeast"/>
        <w:outlineLvl w:val="2"/>
        <w:rPr>
          <w:rFonts w:ascii="Arial" w:eastAsia="Times New Roman" w:hAnsi="Arial" w:cs="Arial"/>
          <w:color w:val="0070C0"/>
          <w:sz w:val="28"/>
          <w:szCs w:val="28"/>
          <w:lang w:eastAsia="nb-NO"/>
        </w:rPr>
      </w:pPr>
      <w:r w:rsidRPr="008449EC">
        <w:rPr>
          <w:rFonts w:ascii="Arial" w:eastAsia="Times New Roman" w:hAnsi="Arial" w:cs="Arial"/>
          <w:color w:val="0070C0"/>
          <w:sz w:val="28"/>
          <w:szCs w:val="28"/>
          <w:lang w:eastAsia="nb-NO"/>
        </w:rPr>
        <w:t xml:space="preserve">Oppfølging fra NFFs </w:t>
      </w:r>
      <w:proofErr w:type="spellStart"/>
      <w:r w:rsidRPr="008449EC">
        <w:rPr>
          <w:rFonts w:ascii="Arial" w:eastAsia="Times New Roman" w:hAnsi="Arial" w:cs="Arial"/>
          <w:color w:val="0070C0"/>
          <w:sz w:val="28"/>
          <w:szCs w:val="28"/>
          <w:lang w:eastAsia="nb-NO"/>
        </w:rPr>
        <w:t>domsorganer</w:t>
      </w:r>
      <w:proofErr w:type="spellEnd"/>
    </w:p>
    <w:p w14:paraId="03F73326" w14:textId="77777777" w:rsidR="009F1596" w:rsidRPr="008449EC" w:rsidRDefault="009F1596" w:rsidP="009F1596">
      <w:pPr>
        <w:shd w:val="clear" w:color="auto" w:fill="F9F9F9"/>
        <w:spacing w:after="0" w:line="276" w:lineRule="auto"/>
        <w:rPr>
          <w:rFonts w:ascii="Arial" w:eastAsia="Times New Roman" w:hAnsi="Arial" w:cs="Arial"/>
          <w:color w:val="010101"/>
          <w:sz w:val="28"/>
          <w:szCs w:val="28"/>
          <w:lang w:eastAsia="nb-NO"/>
        </w:rPr>
      </w:pPr>
      <w:r w:rsidRPr="008449EC">
        <w:rPr>
          <w:rFonts w:ascii="Arial" w:eastAsia="Times New Roman" w:hAnsi="Arial" w:cs="Arial"/>
          <w:color w:val="010101"/>
          <w:sz w:val="28"/>
          <w:szCs w:val="28"/>
          <w:lang w:eastAsia="nb-NO"/>
        </w:rPr>
        <w:t xml:space="preserve">Dersom det har blitt identifisert uønskede hendelser i tre kamper, og to advarsler fra NFF allerede er gitt så skal saken oversendes til NFFs </w:t>
      </w:r>
      <w:proofErr w:type="spellStart"/>
      <w:r w:rsidRPr="008449EC">
        <w:rPr>
          <w:rFonts w:ascii="Arial" w:eastAsia="Times New Roman" w:hAnsi="Arial" w:cs="Arial"/>
          <w:color w:val="010101"/>
          <w:sz w:val="28"/>
          <w:szCs w:val="28"/>
          <w:lang w:eastAsia="nb-NO"/>
        </w:rPr>
        <w:t>domsorganer</w:t>
      </w:r>
      <w:proofErr w:type="spellEnd"/>
      <w:r w:rsidRPr="008449EC">
        <w:rPr>
          <w:rFonts w:ascii="Arial" w:eastAsia="Times New Roman" w:hAnsi="Arial" w:cs="Arial"/>
          <w:color w:val="010101"/>
          <w:sz w:val="28"/>
          <w:szCs w:val="28"/>
          <w:lang w:eastAsia="nb-NO"/>
        </w:rPr>
        <w:t xml:space="preserve"> for videre oppfølging.</w:t>
      </w:r>
    </w:p>
    <w:p w14:paraId="3D71F187" w14:textId="77777777" w:rsidR="009F1596" w:rsidRDefault="009F1596" w:rsidP="009F1596"/>
    <w:p w14:paraId="574B8EC6" w14:textId="77777777" w:rsidR="009F1596" w:rsidRDefault="009F1596" w:rsidP="009F1596"/>
    <w:p w14:paraId="0D9B45EA" w14:textId="77777777" w:rsidR="009F1596" w:rsidRDefault="009F1596"/>
    <w:sectPr w:rsidR="009F1596" w:rsidSect="00EC0DF4">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2A2E6" w14:textId="77777777" w:rsidR="009D1138" w:rsidRDefault="009D1138" w:rsidP="009F1596">
      <w:pPr>
        <w:spacing w:after="0" w:line="240" w:lineRule="auto"/>
      </w:pPr>
      <w:r>
        <w:separator/>
      </w:r>
    </w:p>
  </w:endnote>
  <w:endnote w:type="continuationSeparator" w:id="0">
    <w:p w14:paraId="257E2EF4" w14:textId="77777777" w:rsidR="009D1138" w:rsidRDefault="009D1138" w:rsidP="009F1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4E0FC" w14:textId="77777777" w:rsidR="009D1138" w:rsidRDefault="009D1138" w:rsidP="009F1596">
      <w:pPr>
        <w:spacing w:after="0" w:line="240" w:lineRule="auto"/>
      </w:pPr>
      <w:r>
        <w:separator/>
      </w:r>
    </w:p>
  </w:footnote>
  <w:footnote w:type="continuationSeparator" w:id="0">
    <w:p w14:paraId="343FE8C0" w14:textId="77777777" w:rsidR="009D1138" w:rsidRDefault="009D1138" w:rsidP="009F1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7FD50" w14:textId="560B9C32" w:rsidR="009F1596" w:rsidRDefault="009F1596" w:rsidP="009F1596">
    <w:pPr>
      <w:shd w:val="clear" w:color="auto" w:fill="FFFFFF"/>
      <w:spacing w:after="0" w:line="240" w:lineRule="atLeast"/>
      <w:outlineLvl w:val="0"/>
      <w:rPr>
        <w:rFonts w:ascii="Arial" w:eastAsia="Times New Roman" w:hAnsi="Arial" w:cs="Arial"/>
        <w:caps/>
        <w:color w:val="0070C0"/>
        <w:kern w:val="36"/>
        <w:sz w:val="40"/>
        <w:szCs w:val="40"/>
        <w:lang w:eastAsia="nb-NO"/>
      </w:rPr>
    </w:pPr>
    <w:r w:rsidRPr="009F1596">
      <w:rPr>
        <w:rFonts w:ascii="Arial" w:eastAsia="Times New Roman" w:hAnsi="Arial" w:cs="Arial"/>
        <w:caps/>
        <w:noProof/>
        <w:color w:val="0070C0"/>
        <w:kern w:val="36"/>
        <w:sz w:val="40"/>
        <w:szCs w:val="40"/>
        <w:lang w:eastAsia="nb-NO"/>
      </w:rPr>
      <w:drawing>
        <wp:anchor distT="0" distB="0" distL="114300" distR="114300" simplePos="0" relativeHeight="251658240" behindDoc="0" locked="0" layoutInCell="1" allowOverlap="1" wp14:anchorId="61B0FE92" wp14:editId="39037E28">
          <wp:simplePos x="0" y="0"/>
          <wp:positionH relativeFrom="margin">
            <wp:align>right</wp:align>
          </wp:positionH>
          <wp:positionV relativeFrom="paragraph">
            <wp:posOffset>-146685</wp:posOffset>
          </wp:positionV>
          <wp:extent cx="1028700" cy="581025"/>
          <wp:effectExtent l="0" t="0" r="0" b="9525"/>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581025"/>
                  </a:xfrm>
                  <a:prstGeom prst="rect">
                    <a:avLst/>
                  </a:prstGeom>
                  <a:noFill/>
                </pic:spPr>
              </pic:pic>
            </a:graphicData>
          </a:graphic>
        </wp:anchor>
      </w:drawing>
    </w:r>
    <w:r w:rsidRPr="008449EC">
      <w:rPr>
        <w:rFonts w:ascii="Arial" w:eastAsia="Times New Roman" w:hAnsi="Arial" w:cs="Arial"/>
        <w:caps/>
        <w:color w:val="0070C0"/>
        <w:kern w:val="36"/>
        <w:sz w:val="40"/>
        <w:szCs w:val="40"/>
        <w:lang w:eastAsia="nb-NO"/>
      </w:rPr>
      <w:t xml:space="preserve"> </w:t>
    </w:r>
  </w:p>
  <w:p w14:paraId="167417F0" w14:textId="77777777" w:rsidR="00EC0DF4" w:rsidRPr="009F1596" w:rsidRDefault="00EC0DF4" w:rsidP="009F1596">
    <w:pPr>
      <w:shd w:val="clear" w:color="auto" w:fill="FFFFFF"/>
      <w:spacing w:after="0" w:line="240" w:lineRule="atLeast"/>
      <w:outlineLvl w:val="0"/>
      <w:rPr>
        <w:rFonts w:ascii="Arial" w:eastAsia="Times New Roman" w:hAnsi="Arial" w:cs="Arial"/>
        <w:caps/>
        <w:color w:val="0070C0"/>
        <w:kern w:val="36"/>
        <w:sz w:val="40"/>
        <w:szCs w:val="40"/>
        <w:lang w:eastAsia="nb-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94953"/>
    <w:multiLevelType w:val="multilevel"/>
    <w:tmpl w:val="7CF441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304D45"/>
    <w:multiLevelType w:val="multilevel"/>
    <w:tmpl w:val="086C65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40289A"/>
    <w:multiLevelType w:val="multilevel"/>
    <w:tmpl w:val="BF746A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BD0075"/>
    <w:multiLevelType w:val="multilevel"/>
    <w:tmpl w:val="692088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386CD3"/>
    <w:multiLevelType w:val="multilevel"/>
    <w:tmpl w:val="43B871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A22E1A"/>
    <w:multiLevelType w:val="multilevel"/>
    <w:tmpl w:val="AC6C40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6E461F"/>
    <w:multiLevelType w:val="multilevel"/>
    <w:tmpl w:val="C0FCF4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A12F95"/>
    <w:multiLevelType w:val="multilevel"/>
    <w:tmpl w:val="2DE402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706AC9"/>
    <w:multiLevelType w:val="multilevel"/>
    <w:tmpl w:val="DD14D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3C1077"/>
    <w:multiLevelType w:val="multilevel"/>
    <w:tmpl w:val="A71EAB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9C6BAB"/>
    <w:multiLevelType w:val="multilevel"/>
    <w:tmpl w:val="8B34DF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6746C8"/>
    <w:multiLevelType w:val="multilevel"/>
    <w:tmpl w:val="5142DA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0"/>
  </w:num>
  <w:num w:numId="4">
    <w:abstractNumId w:val="4"/>
  </w:num>
  <w:num w:numId="5">
    <w:abstractNumId w:val="3"/>
  </w:num>
  <w:num w:numId="6">
    <w:abstractNumId w:val="10"/>
  </w:num>
  <w:num w:numId="7">
    <w:abstractNumId w:val="11"/>
  </w:num>
  <w:num w:numId="8">
    <w:abstractNumId w:val="7"/>
  </w:num>
  <w:num w:numId="9">
    <w:abstractNumId w:val="8"/>
  </w:num>
  <w:num w:numId="10">
    <w:abstractNumId w:val="9"/>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596"/>
    <w:rsid w:val="0007173B"/>
    <w:rsid w:val="00104626"/>
    <w:rsid w:val="00105C71"/>
    <w:rsid w:val="007711DB"/>
    <w:rsid w:val="009D1138"/>
    <w:rsid w:val="009F1596"/>
    <w:rsid w:val="00B52380"/>
    <w:rsid w:val="00B948F3"/>
    <w:rsid w:val="00DA3F9C"/>
    <w:rsid w:val="00EC0DF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BF0FC"/>
  <w15:chartTrackingRefBased/>
  <w15:docId w15:val="{B9622951-96C4-4ED9-BBC2-D30E46FE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596"/>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9F159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F1596"/>
  </w:style>
  <w:style w:type="paragraph" w:styleId="Bunntekst">
    <w:name w:val="footer"/>
    <w:basedOn w:val="Normal"/>
    <w:link w:val="BunntekstTegn"/>
    <w:uiPriority w:val="99"/>
    <w:unhideWhenUsed/>
    <w:rsid w:val="009F159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F1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1122</Words>
  <Characters>5950</Characters>
  <Application>Microsoft Office Word</Application>
  <DocSecurity>0</DocSecurity>
  <Lines>49</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Jacob Svendsen</dc:creator>
  <cp:keywords/>
  <dc:description/>
  <cp:lastModifiedBy>Runar Nordvik</cp:lastModifiedBy>
  <cp:revision>3</cp:revision>
  <dcterms:created xsi:type="dcterms:W3CDTF">2023-04-17T15:59:00Z</dcterms:created>
  <dcterms:modified xsi:type="dcterms:W3CDTF">2023-04-17T16:01:00Z</dcterms:modified>
</cp:coreProperties>
</file>